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5B81" w14:textId="62BD49A0" w:rsidR="00673921" w:rsidRDefault="00D122EA" w:rsidP="006540C3">
      <w:pPr>
        <w:rPr>
          <w:rFonts w:ascii="Aptos" w:hAnsi="Aptos"/>
        </w:rPr>
      </w:pPr>
      <w:r w:rsidRPr="00F71E0B">
        <w:rPr>
          <w:rFonts w:ascii="Aptos" w:hAnsi="Aptos"/>
          <w:noProof/>
        </w:rPr>
        <w:drawing>
          <wp:anchor distT="0" distB="0" distL="114300" distR="114300" simplePos="0" relativeHeight="251663360" behindDoc="1" locked="0" layoutInCell="1" allowOverlap="1" wp14:anchorId="0AA95F49" wp14:editId="748295C0">
            <wp:simplePos x="0" y="0"/>
            <wp:positionH relativeFrom="column">
              <wp:posOffset>5218527</wp:posOffset>
            </wp:positionH>
            <wp:positionV relativeFrom="paragraph">
              <wp:posOffset>2492</wp:posOffset>
            </wp:positionV>
            <wp:extent cx="618490" cy="931545"/>
            <wp:effectExtent l="0" t="0" r="0" b="1905"/>
            <wp:wrapTight wrapText="bothSides">
              <wp:wrapPolygon edited="0">
                <wp:start x="0" y="0"/>
                <wp:lineTo x="0" y="21202"/>
                <wp:lineTo x="20624" y="21202"/>
                <wp:lineTo x="20624" y="0"/>
                <wp:lineTo x="0" y="0"/>
              </wp:wrapPolygon>
            </wp:wrapTight>
            <wp:docPr id="6" name="Picture 5" descr="A cartoon of a person reading a newspaper&#10;&#10;AI-generated content may be incorrect.">
              <a:extLst xmlns:a="http://schemas.openxmlformats.org/drawingml/2006/main">
                <a:ext uri="{FF2B5EF4-FFF2-40B4-BE49-F238E27FC236}">
                  <a16:creationId xmlns:a16="http://schemas.microsoft.com/office/drawing/2014/main" id="{55B382D6-E302-47D1-84BC-058FE9CA32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artoon of a person reading a newspaper&#10;&#10;AI-generated content may be incorrect.">
                      <a:extLst>
                        <a:ext uri="{FF2B5EF4-FFF2-40B4-BE49-F238E27FC236}">
                          <a16:creationId xmlns:a16="http://schemas.microsoft.com/office/drawing/2014/main" id="{55B382D6-E302-47D1-84BC-058FE9CA328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490" cy="931545"/>
                    </a:xfrm>
                    <a:prstGeom prst="rect">
                      <a:avLst/>
                    </a:prstGeom>
                  </pic:spPr>
                </pic:pic>
              </a:graphicData>
            </a:graphic>
            <wp14:sizeRelH relativeFrom="page">
              <wp14:pctWidth>0</wp14:pctWidth>
            </wp14:sizeRelH>
            <wp14:sizeRelV relativeFrom="page">
              <wp14:pctHeight>0</wp14:pctHeight>
            </wp14:sizeRelV>
          </wp:anchor>
        </w:drawing>
      </w:r>
      <w:r w:rsidR="00673921" w:rsidRPr="00673921">
        <w:rPr>
          <w:rFonts w:ascii="Aptos" w:hAnsi="Aptos"/>
        </w:rPr>
        <w:t>The goal of the key information section is to provide essential details at the beginning of the consent process, helping facilitate discussions between a potential participant and the investigator about whether they should participate in the trial.</w:t>
      </w:r>
    </w:p>
    <w:p w14:paraId="3FF9A4D7" w14:textId="2B2C6F79" w:rsidR="005509C4" w:rsidRPr="005632D0" w:rsidRDefault="006540C3" w:rsidP="006540C3">
      <w:pPr>
        <w:rPr>
          <w:rFonts w:ascii="Aptos" w:hAnsi="Aptos"/>
        </w:rPr>
      </w:pPr>
      <w:r w:rsidRPr="006540C3">
        <w:rPr>
          <w:rFonts w:ascii="Aptos" w:hAnsi="Aptos"/>
        </w:rPr>
        <w:t xml:space="preserve">Informed consent must begin with a concise and focused presentation of the key information that is most likely to assist a prospective subject or legally authorized representative in understanding the reasons why one might or might not want to participate in the research. This part of the informed consent must be organized and presented in a way that facilitates comprehension. </w:t>
      </w:r>
      <w:r>
        <w:rPr>
          <w:rFonts w:ascii="Aptos" w:hAnsi="Aptos"/>
          <w:i/>
          <w:iCs/>
        </w:rPr>
        <w:t xml:space="preserve"> </w:t>
      </w:r>
      <w:hyperlink r:id="rId11" w:history="1">
        <w:r w:rsidRPr="00F71E0B">
          <w:rPr>
            <w:rStyle w:val="Hyperlink"/>
            <w:rFonts w:ascii="Aptos" w:hAnsi="Aptos"/>
            <w:i/>
            <w:iCs/>
          </w:rPr>
          <w:t xml:space="preserve">45 CFR §46.116 </w:t>
        </w:r>
      </w:hyperlink>
    </w:p>
    <w:p w14:paraId="60D4F18C" w14:textId="48018798" w:rsidR="005509C4" w:rsidRPr="00D5104E" w:rsidRDefault="004D00C5" w:rsidP="005509C4">
      <w:pPr>
        <w:kinsoku w:val="0"/>
        <w:overflowPunct w:val="0"/>
        <w:spacing w:before="96"/>
        <w:textAlignment w:val="baseline"/>
        <w:rPr>
          <w:rFonts w:ascii="Aptos" w:eastAsia="MS PGothic" w:hAnsi="Aptos" w:cs="Calibri"/>
          <w:color w:val="000000" w:themeColor="text1"/>
        </w:rPr>
      </w:pPr>
      <w:r w:rsidRPr="005509C4">
        <w:rPr>
          <w:rFonts w:ascii="Aptos" w:hAnsi="Aptos"/>
          <w:b/>
          <w:bCs/>
          <w:i/>
          <w:iCs/>
          <w:noProof/>
        </w:rPr>
        <w:drawing>
          <wp:anchor distT="0" distB="0" distL="114300" distR="114300" simplePos="0" relativeHeight="251666432" behindDoc="1" locked="0" layoutInCell="1" allowOverlap="1" wp14:anchorId="6677FF73" wp14:editId="4B3DEEEC">
            <wp:simplePos x="0" y="0"/>
            <wp:positionH relativeFrom="margin">
              <wp:align>left</wp:align>
            </wp:positionH>
            <wp:positionV relativeFrom="paragraph">
              <wp:posOffset>64575</wp:posOffset>
            </wp:positionV>
            <wp:extent cx="1179195" cy="1482090"/>
            <wp:effectExtent l="0" t="0" r="1905" b="3810"/>
            <wp:wrapTight wrapText="bothSides">
              <wp:wrapPolygon edited="0">
                <wp:start x="0" y="0"/>
                <wp:lineTo x="0" y="21378"/>
                <wp:lineTo x="21286" y="21378"/>
                <wp:lineTo x="21286" y="0"/>
                <wp:lineTo x="0" y="0"/>
              </wp:wrapPolygon>
            </wp:wrapTight>
            <wp:docPr id="1171431565" name="Picture 2" descr="A cartoon of a person sitting at a counter&#10;&#10;AI-generated content may be incorrect.">
              <a:extLst xmlns:a="http://schemas.openxmlformats.org/drawingml/2006/main">
                <a:ext uri="{FF2B5EF4-FFF2-40B4-BE49-F238E27FC236}">
                  <a16:creationId xmlns:a16="http://schemas.microsoft.com/office/drawing/2014/main" id="{DA550E9A-8F19-4AB6-A677-3E088CD9F1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31565" name="Picture 2" descr="A cartoon of a person sitting at a counter&#10;&#10;AI-generated content may be incorrect.">
                      <a:extLst>
                        <a:ext uri="{FF2B5EF4-FFF2-40B4-BE49-F238E27FC236}">
                          <a16:creationId xmlns:a16="http://schemas.microsoft.com/office/drawing/2014/main" id="{DA550E9A-8F19-4AB6-A677-3E088CD9F140}"/>
                        </a:ext>
                      </a:extLst>
                    </pic:cNvPr>
                    <pic:cNvPicPr>
                      <a:picLocks noChangeAspect="1"/>
                    </pic:cNvPicPr>
                  </pic:nvPicPr>
                  <pic:blipFill rotWithShape="1">
                    <a:blip r:embed="rId12"/>
                    <a:srcRect t="7950" b="8756"/>
                    <a:stretch/>
                  </pic:blipFill>
                  <pic:spPr bwMode="auto">
                    <a:xfrm>
                      <a:off x="0" y="0"/>
                      <a:ext cx="1179195" cy="1482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09C4" w:rsidRPr="00D5104E">
        <w:rPr>
          <w:rFonts w:ascii="Aptos" w:eastAsia="MS PGothic" w:hAnsi="Aptos" w:cs="Calibri"/>
          <w:color w:val="000000" w:themeColor="text1"/>
        </w:rPr>
        <w:t xml:space="preserve">Informed consent </w:t>
      </w:r>
      <w:proofErr w:type="gramStart"/>
      <w:r w:rsidR="005509C4" w:rsidRPr="00D5104E">
        <w:rPr>
          <w:rFonts w:ascii="Aptos" w:eastAsia="MS PGothic" w:hAnsi="Aptos" w:cs="Calibri"/>
          <w:color w:val="000000" w:themeColor="text1"/>
        </w:rPr>
        <w:t>as a whole must</w:t>
      </w:r>
      <w:proofErr w:type="gramEnd"/>
      <w:r w:rsidR="005509C4" w:rsidRPr="00D5104E">
        <w:rPr>
          <w:rFonts w:ascii="Aptos" w:eastAsia="MS PGothic" w:hAnsi="Aptos" w:cs="Calibri"/>
          <w:color w:val="000000" w:themeColor="text1"/>
        </w:rPr>
        <w:t xml:space="preserve"> present information in sufficient detail relating to the </w:t>
      </w:r>
      <w:proofErr w:type="gramStart"/>
      <w:r w:rsidR="005509C4" w:rsidRPr="00D5104E">
        <w:rPr>
          <w:rFonts w:ascii="Aptos" w:eastAsia="MS PGothic" w:hAnsi="Aptos" w:cs="Calibri"/>
          <w:color w:val="000000" w:themeColor="text1"/>
        </w:rPr>
        <w:t>research, and</w:t>
      </w:r>
      <w:proofErr w:type="gramEnd"/>
      <w:r w:rsidR="005509C4" w:rsidRPr="00D5104E">
        <w:rPr>
          <w:rFonts w:ascii="Aptos" w:eastAsia="MS PGothic" w:hAnsi="Aptos" w:cs="Calibri"/>
          <w:color w:val="000000" w:themeColor="text1"/>
        </w:rPr>
        <w:t xml:space="preserve"> must be organized and presented in a way that does not merely provide lists of isolated facts, but rather </w:t>
      </w:r>
      <w:proofErr w:type="gramStart"/>
      <w:r w:rsidR="005509C4" w:rsidRPr="00D5104E">
        <w:rPr>
          <w:rFonts w:ascii="Aptos" w:eastAsia="MS PGothic" w:hAnsi="Aptos" w:cs="Calibri"/>
          <w:b/>
          <w:bCs/>
          <w:color w:val="0D336B"/>
        </w:rPr>
        <w:t>facilitates</w:t>
      </w:r>
      <w:proofErr w:type="gramEnd"/>
      <w:r w:rsidR="005509C4" w:rsidRPr="00D5104E">
        <w:rPr>
          <w:rFonts w:ascii="Aptos" w:eastAsia="MS PGothic" w:hAnsi="Aptos" w:cs="Calibri"/>
          <w:b/>
          <w:bCs/>
          <w:color w:val="0D336B"/>
        </w:rPr>
        <w:t xml:space="preserve"> the prospective subject's or legally authorized representative's understanding </w:t>
      </w:r>
      <w:r w:rsidR="005509C4" w:rsidRPr="00D5104E">
        <w:rPr>
          <w:rFonts w:ascii="Aptos" w:eastAsia="MS PGothic" w:hAnsi="Aptos" w:cs="Calibri"/>
          <w:color w:val="000000" w:themeColor="text1"/>
        </w:rPr>
        <w:t xml:space="preserve">of the reasons </w:t>
      </w:r>
      <w:r w:rsidR="005509C4" w:rsidRPr="00D5104E">
        <w:rPr>
          <w:rFonts w:ascii="Aptos" w:eastAsia="MS PGothic" w:hAnsi="Aptos" w:cs="Calibri"/>
          <w:b/>
          <w:bCs/>
          <w:color w:val="0D336B"/>
        </w:rPr>
        <w:t>why one might or might not want to participate.</w:t>
      </w:r>
      <w:r w:rsidR="005632D0" w:rsidRPr="005632D0">
        <w:rPr>
          <w:rFonts w:ascii="Aptos" w:hAnsi="Aptos"/>
          <w:i/>
          <w:iCs/>
        </w:rPr>
        <w:t xml:space="preserve"> </w:t>
      </w:r>
    </w:p>
    <w:p w14:paraId="2393AF52" w14:textId="595F1F73" w:rsidR="00D122EA" w:rsidRDefault="006F4A1F">
      <w:pPr>
        <w:rPr>
          <w:rFonts w:ascii="Aptos" w:hAnsi="Aptos"/>
        </w:rPr>
      </w:pPr>
      <w:r>
        <w:rPr>
          <w:rFonts w:ascii="Aptos" w:hAnsi="Aptos"/>
        </w:rPr>
        <w:t>Study teams</w:t>
      </w:r>
      <w:r w:rsidRPr="006F4A1F">
        <w:rPr>
          <w:rFonts w:ascii="Aptos" w:hAnsi="Aptos"/>
        </w:rPr>
        <w:t xml:space="preserve"> </w:t>
      </w:r>
      <w:r>
        <w:rPr>
          <w:rFonts w:ascii="Aptos" w:hAnsi="Aptos"/>
        </w:rPr>
        <w:t xml:space="preserve">are free to </w:t>
      </w:r>
      <w:r w:rsidRPr="006F4A1F">
        <w:rPr>
          <w:rFonts w:ascii="Aptos" w:hAnsi="Aptos"/>
        </w:rPr>
        <w:t>create a</w:t>
      </w:r>
      <w:r>
        <w:rPr>
          <w:rFonts w:ascii="Aptos" w:hAnsi="Aptos"/>
        </w:rPr>
        <w:t xml:space="preserve"> key information section </w:t>
      </w:r>
      <w:r w:rsidRPr="006F4A1F">
        <w:rPr>
          <w:rFonts w:ascii="Aptos" w:hAnsi="Aptos"/>
        </w:rPr>
        <w:t xml:space="preserve">that </w:t>
      </w:r>
      <w:proofErr w:type="gramStart"/>
      <w:r w:rsidR="006024F1">
        <w:rPr>
          <w:rFonts w:ascii="Aptos" w:hAnsi="Aptos"/>
        </w:rPr>
        <w:t xml:space="preserve">takes </w:t>
      </w:r>
      <w:r w:rsidRPr="006F4A1F">
        <w:rPr>
          <w:rFonts w:ascii="Aptos" w:hAnsi="Aptos"/>
        </w:rPr>
        <w:t>into account</w:t>
      </w:r>
      <w:proofErr w:type="gramEnd"/>
      <w:r w:rsidRPr="006F4A1F">
        <w:rPr>
          <w:rFonts w:ascii="Aptos" w:hAnsi="Aptos"/>
        </w:rPr>
        <w:t xml:space="preserve"> study design, subject population, and the condition being studied. </w:t>
      </w:r>
      <w:r w:rsidR="006024F1">
        <w:rPr>
          <w:rFonts w:ascii="Aptos" w:hAnsi="Aptos"/>
        </w:rPr>
        <w:t xml:space="preserve">We encourage </w:t>
      </w:r>
      <w:r w:rsidRPr="006F4A1F">
        <w:rPr>
          <w:rFonts w:ascii="Aptos" w:hAnsi="Aptos"/>
        </w:rPr>
        <w:t>consulting with patient advocacy groups or subjects themselves to refine the presentation of key information.</w:t>
      </w:r>
      <w:r w:rsidR="006024F1">
        <w:rPr>
          <w:rFonts w:ascii="Aptos" w:hAnsi="Aptos"/>
        </w:rPr>
        <w:t xml:space="preserve"> Using </w:t>
      </w:r>
      <w:r w:rsidRPr="006F4A1F">
        <w:rPr>
          <w:rFonts w:ascii="Aptos" w:hAnsi="Aptos"/>
        </w:rPr>
        <w:t xml:space="preserve">illustrations, </w:t>
      </w:r>
      <w:r w:rsidR="001865B4">
        <w:rPr>
          <w:rFonts w:ascii="Aptos" w:hAnsi="Aptos"/>
        </w:rPr>
        <w:t xml:space="preserve">charts, tables, or video </w:t>
      </w:r>
      <w:r w:rsidRPr="006F4A1F">
        <w:rPr>
          <w:rFonts w:ascii="Aptos" w:hAnsi="Aptos"/>
        </w:rPr>
        <w:t>may be used to enhance clarity and improve understanding.</w:t>
      </w:r>
    </w:p>
    <w:p w14:paraId="72CB16AE" w14:textId="1A1E87AC" w:rsidR="00D122EA" w:rsidRDefault="00D122EA">
      <w:pPr>
        <w:rPr>
          <w:rFonts w:ascii="Aptos" w:hAnsi="Aptos"/>
        </w:rPr>
      </w:pPr>
      <w:r>
        <w:rPr>
          <w:rFonts w:ascii="Aptos" w:hAnsi="Aptos"/>
        </w:rPr>
        <w:t xml:space="preserve">Key information section should include the following information: </w:t>
      </w:r>
    </w:p>
    <w:p w14:paraId="6B75F07B" w14:textId="77777777" w:rsidR="00C46301" w:rsidRPr="00C46301" w:rsidRDefault="00C46301" w:rsidP="00C46301">
      <w:pPr>
        <w:rPr>
          <w:rFonts w:ascii="Aptos" w:hAnsi="Aptos"/>
        </w:rPr>
      </w:pPr>
      <w:r w:rsidRPr="00C46301">
        <w:rPr>
          <w:rFonts w:ascii="Aptos" w:hAnsi="Aptos"/>
        </w:rPr>
        <w:t>1. The fact that consent is being sought for research and that participation is voluntary</w:t>
      </w:r>
    </w:p>
    <w:p w14:paraId="269798F8" w14:textId="77777777" w:rsidR="00C46301" w:rsidRPr="00C46301" w:rsidRDefault="00C46301" w:rsidP="00C46301">
      <w:pPr>
        <w:rPr>
          <w:rFonts w:ascii="Aptos" w:hAnsi="Aptos"/>
        </w:rPr>
      </w:pPr>
      <w:r w:rsidRPr="00C46301">
        <w:rPr>
          <w:rFonts w:ascii="Aptos" w:hAnsi="Aptos"/>
        </w:rPr>
        <w:t>2. The purposes of the research, the expected duration of the prospective subject’s participation, and the procedures to be followed in the research</w:t>
      </w:r>
    </w:p>
    <w:p w14:paraId="20D4265B" w14:textId="77777777" w:rsidR="00C46301" w:rsidRPr="00C46301" w:rsidRDefault="00C46301" w:rsidP="00C46301">
      <w:pPr>
        <w:rPr>
          <w:rFonts w:ascii="Aptos" w:hAnsi="Aptos"/>
        </w:rPr>
      </w:pPr>
      <w:r w:rsidRPr="00C46301">
        <w:rPr>
          <w:rFonts w:ascii="Aptos" w:hAnsi="Aptos"/>
        </w:rPr>
        <w:t>3. The reasonably foreseeable risks or discomforts to the prospective subject</w:t>
      </w:r>
    </w:p>
    <w:p w14:paraId="05D036BF" w14:textId="77777777" w:rsidR="00C46301" w:rsidRPr="00C46301" w:rsidRDefault="00C46301" w:rsidP="00C46301">
      <w:pPr>
        <w:rPr>
          <w:rFonts w:ascii="Aptos" w:hAnsi="Aptos"/>
        </w:rPr>
      </w:pPr>
      <w:r w:rsidRPr="00C46301">
        <w:rPr>
          <w:rFonts w:ascii="Aptos" w:hAnsi="Aptos"/>
        </w:rPr>
        <w:t>4. The benefits to the prospective subject or to others that may reasonably be expected from the research</w:t>
      </w:r>
    </w:p>
    <w:p w14:paraId="1FD0EE04" w14:textId="77777777" w:rsidR="00C46301" w:rsidRPr="00C46301" w:rsidRDefault="00C46301" w:rsidP="00C46301">
      <w:pPr>
        <w:rPr>
          <w:rFonts w:ascii="Aptos" w:hAnsi="Aptos"/>
        </w:rPr>
      </w:pPr>
      <w:r w:rsidRPr="00C46301">
        <w:rPr>
          <w:rFonts w:ascii="Aptos" w:hAnsi="Aptos"/>
        </w:rPr>
        <w:t>5. Appropriate alternative procedures or courses of treatments, if any, that might be advantageous to the prospective subject.</w:t>
      </w:r>
    </w:p>
    <w:p w14:paraId="59B90149" w14:textId="141E461C" w:rsidR="00BE0355" w:rsidRPr="00AF02AD" w:rsidRDefault="000177B8" w:rsidP="00BE0355">
      <w:pPr>
        <w:rPr>
          <w:rFonts w:ascii="Aptos" w:hAnsi="Aptos"/>
          <w:b/>
          <w:bCs/>
        </w:rPr>
      </w:pPr>
      <w:r w:rsidRPr="00AF02AD">
        <w:rPr>
          <w:rFonts w:ascii="Aptos" w:hAnsi="Aptos"/>
          <w:b/>
          <w:bCs/>
        </w:rPr>
        <w:t xml:space="preserve">Resources: </w:t>
      </w:r>
    </w:p>
    <w:p w14:paraId="09CECC3B" w14:textId="77777777" w:rsidR="000177B8" w:rsidRDefault="000177B8" w:rsidP="00BE0355">
      <w:pPr>
        <w:rPr>
          <w:rFonts w:ascii="Aptos" w:hAnsi="Aptos"/>
        </w:rPr>
      </w:pPr>
      <w:hyperlink r:id="rId13" w:history="1">
        <w:r>
          <w:rPr>
            <w:rStyle w:val="Hyperlink"/>
            <w:rFonts w:ascii="Aptos" w:hAnsi="Aptos"/>
          </w:rPr>
          <w:t>SACHRP - New "Key Information" Informed Consent Requirements</w:t>
        </w:r>
      </w:hyperlink>
    </w:p>
    <w:p w14:paraId="0FD0D36B" w14:textId="77777777" w:rsidR="004B0FC5" w:rsidRDefault="004B0FC5" w:rsidP="00BE0355">
      <w:pPr>
        <w:rPr>
          <w:rFonts w:ascii="Aptos" w:hAnsi="Aptos"/>
        </w:rPr>
      </w:pPr>
      <w:hyperlink r:id="rId14" w:history="1">
        <w:r>
          <w:rPr>
            <w:rStyle w:val="Hyperlink"/>
            <w:rFonts w:ascii="Aptos" w:hAnsi="Aptos"/>
          </w:rPr>
          <w:t xml:space="preserve">FDA and OHRP Guidance - Key Information and Facilitating Understanding in Informed Consent </w:t>
        </w:r>
      </w:hyperlink>
    </w:p>
    <w:p w14:paraId="548598C6" w14:textId="34D9ECDE" w:rsidR="000177B8" w:rsidRDefault="00AF02AD" w:rsidP="00BE0355">
      <w:pPr>
        <w:rPr>
          <w:rFonts w:ascii="Aptos" w:hAnsi="Aptos"/>
        </w:rPr>
      </w:pPr>
      <w:hyperlink r:id="rId15" w:history="1">
        <w:r>
          <w:rPr>
            <w:rStyle w:val="Hyperlink"/>
            <w:rFonts w:ascii="Aptos" w:hAnsi="Aptos"/>
          </w:rPr>
          <w:t>Examples for Key Information Section - U</w:t>
        </w:r>
        <w:r w:rsidR="00D4344E" w:rsidRPr="00D4344E">
          <w:rPr>
            <w:rStyle w:val="Hyperlink"/>
            <w:rFonts w:ascii="Aptos" w:hAnsi="Aptos"/>
          </w:rPr>
          <w:t>niversity of Utah IRB</w:t>
        </w:r>
      </w:hyperlink>
    </w:p>
    <w:p w14:paraId="3204CB25" w14:textId="77777777" w:rsidR="004B0FC5" w:rsidRDefault="004B0FC5" w:rsidP="00BE0355">
      <w:pPr>
        <w:rPr>
          <w:rFonts w:ascii="Aptos" w:hAnsi="Aptos"/>
        </w:rPr>
      </w:pPr>
    </w:p>
    <w:p w14:paraId="65E5449A" w14:textId="33F28EC1" w:rsidR="005632D0" w:rsidRPr="006F4A1F" w:rsidRDefault="005632D0">
      <w:pPr>
        <w:rPr>
          <w:rFonts w:ascii="Aptos" w:hAnsi="Aptos"/>
        </w:rPr>
      </w:pPr>
      <w:r w:rsidRPr="006F4A1F">
        <w:rPr>
          <w:rFonts w:ascii="Aptos" w:hAnsi="Aptos"/>
        </w:rPr>
        <w:br w:type="page"/>
      </w:r>
    </w:p>
    <w:p w14:paraId="4DB9EA1A" w14:textId="254BBED9" w:rsidR="00633F7C" w:rsidRPr="00633F7C" w:rsidRDefault="000C5D03" w:rsidP="00633F7C">
      <w:pPr>
        <w:rPr>
          <w:rFonts w:ascii="Aptos" w:hAnsi="Aptos"/>
        </w:rPr>
      </w:pPr>
      <w:r>
        <w:rPr>
          <w:rFonts w:ascii="Aptos" w:hAnsi="Aptos"/>
          <w:b/>
          <w:bCs/>
          <w:i/>
          <w:iCs/>
        </w:rPr>
        <w:lastRenderedPageBreak/>
        <w:t>T</w:t>
      </w:r>
      <w:r w:rsidR="00633F7C" w:rsidRPr="00633F7C">
        <w:rPr>
          <w:rFonts w:ascii="Aptos" w:hAnsi="Aptos"/>
          <w:b/>
          <w:bCs/>
          <w:i/>
          <w:iCs/>
        </w:rPr>
        <w:t>he Just-Do-It study to Treat Procrastination Virus Infection</w:t>
      </w:r>
      <w:r w:rsidR="00633F7C" w:rsidRPr="00633F7C">
        <w:rPr>
          <w:rFonts w:ascii="Aptos" w:hAnsi="Aptos"/>
          <w:i/>
          <w:iCs/>
        </w:rPr>
        <w:t xml:space="preserve">. </w:t>
      </w:r>
    </w:p>
    <w:p w14:paraId="7056C241" w14:textId="77777777" w:rsidR="00633F7C" w:rsidRPr="00633F7C" w:rsidRDefault="00633F7C" w:rsidP="00633F7C">
      <w:pPr>
        <w:rPr>
          <w:rFonts w:ascii="Aptos" w:hAnsi="Aptos"/>
        </w:rPr>
      </w:pPr>
      <w:r w:rsidRPr="00633F7C">
        <w:rPr>
          <w:rFonts w:ascii="Aptos" w:hAnsi="Aptos"/>
          <w:b/>
          <w:bCs/>
        </w:rPr>
        <w:t>Brief Summary of this Study</w:t>
      </w:r>
    </w:p>
    <w:p w14:paraId="4B673D83" w14:textId="77777777" w:rsidR="00633F7C" w:rsidRPr="00633F7C" w:rsidRDefault="00633F7C" w:rsidP="00633F7C">
      <w:pPr>
        <w:rPr>
          <w:rFonts w:ascii="Aptos" w:hAnsi="Aptos"/>
        </w:rPr>
      </w:pPr>
      <w:r w:rsidRPr="00633F7C">
        <w:rPr>
          <w:rFonts w:ascii="Aptos" w:hAnsi="Aptos"/>
          <w:b/>
          <w:bCs/>
        </w:rPr>
        <w:t xml:space="preserve">You are being asked </w:t>
      </w:r>
      <w:r w:rsidRPr="00633F7C">
        <w:rPr>
          <w:rFonts w:ascii="Aptos" w:hAnsi="Aptos"/>
        </w:rPr>
        <w:t>to take part in a study that is sponsored by Acme Pharma (the “</w:t>
      </w:r>
      <w:r w:rsidRPr="00633F7C">
        <w:rPr>
          <w:rFonts w:ascii="Aptos" w:hAnsi="Aptos"/>
          <w:b/>
          <w:bCs/>
        </w:rPr>
        <w:t>Sponsor</w:t>
      </w:r>
      <w:r w:rsidRPr="00633F7C">
        <w:rPr>
          <w:rFonts w:ascii="Aptos" w:hAnsi="Aptos"/>
        </w:rPr>
        <w:t>”). The Sponsor is providing funding to the study doctor/institution to conduct the study.</w:t>
      </w:r>
    </w:p>
    <w:p w14:paraId="52AF94D8" w14:textId="77777777" w:rsidR="00633F7C" w:rsidRPr="00633F7C" w:rsidRDefault="00633F7C" w:rsidP="00633F7C">
      <w:pPr>
        <w:rPr>
          <w:rFonts w:ascii="Aptos" w:hAnsi="Aptos"/>
        </w:rPr>
      </w:pPr>
      <w:r w:rsidRPr="00633F7C">
        <w:rPr>
          <w:rFonts w:ascii="Aptos" w:hAnsi="Aptos"/>
        </w:rPr>
        <w:t xml:space="preserve">You are being asked to take part in this study </w:t>
      </w:r>
      <w:r w:rsidRPr="00633F7C">
        <w:rPr>
          <w:rFonts w:ascii="Aptos" w:hAnsi="Aptos"/>
          <w:b/>
          <w:bCs/>
        </w:rPr>
        <w:t>because you have procrastination virus disease</w:t>
      </w:r>
      <w:r w:rsidRPr="00633F7C">
        <w:rPr>
          <w:rFonts w:ascii="Aptos" w:hAnsi="Aptos"/>
        </w:rPr>
        <w:t xml:space="preserve">. This study will explore the safety and tolerability of the study drug Just-Do-It and will find the best dose for treating the infection. </w:t>
      </w:r>
    </w:p>
    <w:p w14:paraId="34EDFC89" w14:textId="77777777" w:rsidR="00633F7C" w:rsidRPr="00633F7C" w:rsidRDefault="00633F7C" w:rsidP="00633F7C">
      <w:pPr>
        <w:rPr>
          <w:rFonts w:ascii="Aptos" w:hAnsi="Aptos"/>
        </w:rPr>
      </w:pPr>
      <w:r w:rsidRPr="00633F7C">
        <w:rPr>
          <w:rFonts w:ascii="Aptos" w:hAnsi="Aptos"/>
        </w:rPr>
        <w:t xml:space="preserve">If you agree to take part, you will </w:t>
      </w:r>
      <w:proofErr w:type="gramStart"/>
      <w:r w:rsidRPr="00633F7C">
        <w:rPr>
          <w:rFonts w:ascii="Aptos" w:hAnsi="Aptos"/>
        </w:rPr>
        <w:t>be in the study</w:t>
      </w:r>
      <w:proofErr w:type="gramEnd"/>
      <w:r w:rsidRPr="00633F7C">
        <w:rPr>
          <w:rFonts w:ascii="Aptos" w:hAnsi="Aptos"/>
        </w:rPr>
        <w:t xml:space="preserve"> for about 8 weeks. You will be assigned to receive the study drug or a placebo. The study drug or placebo will be given on top of the current care you are receiving for procrastination virus, so, you will not need to stop or change the other medications you are receiving to treat procrastination virus.</w:t>
      </w:r>
    </w:p>
    <w:p w14:paraId="28FDD3FC" w14:textId="77777777" w:rsidR="00633F7C" w:rsidRPr="00633F7C" w:rsidRDefault="00633F7C" w:rsidP="00633F7C">
      <w:pPr>
        <w:rPr>
          <w:rFonts w:ascii="Aptos" w:hAnsi="Aptos"/>
        </w:rPr>
      </w:pPr>
      <w:r w:rsidRPr="00633F7C">
        <w:rPr>
          <w:rFonts w:ascii="Aptos" w:hAnsi="Aptos"/>
        </w:rPr>
        <w:t xml:space="preserve">You </w:t>
      </w:r>
      <w:r w:rsidRPr="00633F7C">
        <w:rPr>
          <w:rFonts w:ascii="Aptos" w:hAnsi="Aptos"/>
          <w:b/>
          <w:bCs/>
        </w:rPr>
        <w:t>may be asked to provide</w:t>
      </w:r>
      <w:r w:rsidRPr="00633F7C">
        <w:rPr>
          <w:rFonts w:ascii="Aptos" w:hAnsi="Aptos"/>
        </w:rPr>
        <w:t xml:space="preserve"> biological samples (such as blood or saliva) and undergo procedures that might be different from a regular medical examination. You will have </w:t>
      </w:r>
      <w:proofErr w:type="gramStart"/>
      <w:r w:rsidRPr="00633F7C">
        <w:rPr>
          <w:rFonts w:ascii="Aptos" w:hAnsi="Aptos"/>
        </w:rPr>
        <w:t>follow up</w:t>
      </w:r>
      <w:proofErr w:type="gramEnd"/>
      <w:r w:rsidRPr="00633F7C">
        <w:rPr>
          <w:rFonts w:ascii="Aptos" w:hAnsi="Aptos"/>
        </w:rPr>
        <w:t xml:space="preserve"> visits for 28 days after treatment. </w:t>
      </w:r>
    </w:p>
    <w:p w14:paraId="2CBA3793" w14:textId="77777777" w:rsidR="00633F7C" w:rsidRPr="00633F7C" w:rsidRDefault="00633F7C" w:rsidP="00633F7C">
      <w:pPr>
        <w:rPr>
          <w:rFonts w:ascii="Aptos" w:hAnsi="Aptos"/>
        </w:rPr>
      </w:pPr>
      <w:r w:rsidRPr="00633F7C">
        <w:rPr>
          <w:rFonts w:ascii="Aptos" w:hAnsi="Aptos"/>
        </w:rPr>
        <w:t xml:space="preserve">Drug Just-Do-It has not been administered to </w:t>
      </w:r>
      <w:proofErr w:type="gramStart"/>
      <w:r w:rsidRPr="00633F7C">
        <w:rPr>
          <w:rFonts w:ascii="Aptos" w:hAnsi="Aptos"/>
        </w:rPr>
        <w:t>humans</w:t>
      </w:r>
      <w:proofErr w:type="gramEnd"/>
      <w:r w:rsidRPr="00633F7C">
        <w:rPr>
          <w:rFonts w:ascii="Aptos" w:hAnsi="Aptos"/>
        </w:rPr>
        <w:t xml:space="preserve"> so the risks and benefits are unknown. You </w:t>
      </w:r>
      <w:r w:rsidRPr="00633F7C">
        <w:rPr>
          <w:rFonts w:ascii="Aptos" w:hAnsi="Aptos"/>
          <w:b/>
          <w:bCs/>
        </w:rPr>
        <w:t xml:space="preserve">may experience redness, </w:t>
      </w:r>
      <w:r w:rsidRPr="00633F7C">
        <w:rPr>
          <w:rFonts w:ascii="Aptos" w:hAnsi="Aptos"/>
        </w:rPr>
        <w:t>itching or pain at the site of the injection. This is not a complete list of risks or discomforts. A comprehensive list of risks and discomforts is provided later in this consent document.</w:t>
      </w:r>
    </w:p>
    <w:p w14:paraId="7EF2D1BF" w14:textId="77777777" w:rsidR="00633F7C" w:rsidRPr="00633F7C" w:rsidRDefault="00633F7C" w:rsidP="00633F7C">
      <w:pPr>
        <w:rPr>
          <w:rFonts w:ascii="Aptos" w:hAnsi="Aptos"/>
        </w:rPr>
      </w:pPr>
      <w:r w:rsidRPr="00633F7C">
        <w:rPr>
          <w:rFonts w:ascii="Aptos" w:hAnsi="Aptos"/>
        </w:rPr>
        <w:t xml:space="preserve">It is possible that your condition or health </w:t>
      </w:r>
      <w:r w:rsidRPr="00633F7C">
        <w:rPr>
          <w:rFonts w:ascii="Aptos" w:hAnsi="Aptos"/>
          <w:b/>
          <w:bCs/>
        </w:rPr>
        <w:t xml:space="preserve">may improve, worsen, or stay the same </w:t>
      </w:r>
      <w:r w:rsidRPr="00633F7C">
        <w:rPr>
          <w:rFonts w:ascii="Aptos" w:hAnsi="Aptos"/>
        </w:rPr>
        <w:t xml:space="preserve">because you are taking part in this study. There is no guarantee that you will benefit in any way. However, your participation in this study </w:t>
      </w:r>
      <w:r w:rsidRPr="00633F7C">
        <w:rPr>
          <w:rFonts w:ascii="Aptos" w:hAnsi="Aptos"/>
          <w:b/>
          <w:bCs/>
        </w:rPr>
        <w:t>may benefit future patients</w:t>
      </w:r>
      <w:r w:rsidRPr="00633F7C">
        <w:rPr>
          <w:rFonts w:ascii="Aptos" w:hAnsi="Aptos"/>
        </w:rPr>
        <w:t>.</w:t>
      </w:r>
      <w:r w:rsidRPr="00633F7C">
        <w:rPr>
          <w:rFonts w:ascii="Aptos" w:hAnsi="Aptos"/>
          <w:b/>
          <w:bCs/>
        </w:rPr>
        <w:t xml:space="preserve"> </w:t>
      </w:r>
      <w:r w:rsidRPr="00633F7C">
        <w:rPr>
          <w:rFonts w:ascii="Aptos" w:hAnsi="Aptos"/>
        </w:rPr>
        <w:t>You will continue to receive standard clinical care for your condition while you are in this study.</w:t>
      </w:r>
      <w:r w:rsidRPr="00633F7C">
        <w:rPr>
          <w:rFonts w:ascii="Aptos" w:hAnsi="Aptos"/>
          <w:b/>
          <w:bCs/>
        </w:rPr>
        <w:t xml:space="preserve"> </w:t>
      </w:r>
      <w:r w:rsidRPr="00633F7C">
        <w:rPr>
          <w:rFonts w:ascii="Aptos" w:hAnsi="Aptos"/>
        </w:rPr>
        <w:t>The study doctor will discuss alternative treatments and procedures that may be available to you, and their major risks and benefits.</w:t>
      </w:r>
      <w:r w:rsidRPr="00633F7C">
        <w:rPr>
          <w:rFonts w:ascii="Aptos" w:hAnsi="Aptos"/>
          <w:b/>
          <w:bCs/>
        </w:rPr>
        <w:t xml:space="preserve"> </w:t>
      </w:r>
    </w:p>
    <w:p w14:paraId="44659A4D" w14:textId="77777777" w:rsidR="00633F7C" w:rsidRPr="00633F7C" w:rsidRDefault="00633F7C" w:rsidP="00633F7C">
      <w:pPr>
        <w:rPr>
          <w:rFonts w:ascii="Aptos" w:hAnsi="Aptos"/>
        </w:rPr>
      </w:pPr>
      <w:r w:rsidRPr="00633F7C">
        <w:rPr>
          <w:rFonts w:ascii="Aptos" w:hAnsi="Aptos"/>
        </w:rPr>
        <w:t xml:space="preserve">Taking part in this study is </w:t>
      </w:r>
      <w:r w:rsidRPr="00633F7C">
        <w:rPr>
          <w:rFonts w:ascii="Aptos" w:hAnsi="Aptos"/>
          <w:b/>
          <w:bCs/>
        </w:rPr>
        <w:t>voluntary</w:t>
      </w:r>
      <w:r w:rsidRPr="00633F7C">
        <w:rPr>
          <w:rFonts w:ascii="Aptos" w:hAnsi="Aptos"/>
        </w:rPr>
        <w:t xml:space="preserve"> (your choice). There is no penalty or change to your regular medical care if you decide not to participate. You can choose to take part in the study </w:t>
      </w:r>
      <w:proofErr w:type="gramStart"/>
      <w:r w:rsidRPr="00633F7C">
        <w:rPr>
          <w:rFonts w:ascii="Aptos" w:hAnsi="Aptos"/>
        </w:rPr>
        <w:t>now, and</w:t>
      </w:r>
      <w:proofErr w:type="gramEnd"/>
      <w:r w:rsidRPr="00633F7C">
        <w:rPr>
          <w:rFonts w:ascii="Aptos" w:hAnsi="Aptos"/>
        </w:rPr>
        <w:t xml:space="preserve"> then change your mind later at any time without losing any benefits or medical care to which you are entitled. We encourage you to have conversations with your family, caregivers, doctors, and study </w:t>
      </w:r>
      <w:proofErr w:type="gramStart"/>
      <w:r w:rsidRPr="00633F7C">
        <w:rPr>
          <w:rFonts w:ascii="Aptos" w:hAnsi="Aptos"/>
        </w:rPr>
        <w:t>team</w:t>
      </w:r>
      <w:proofErr w:type="gramEnd"/>
      <w:r w:rsidRPr="00633F7C">
        <w:rPr>
          <w:rFonts w:ascii="Aptos" w:hAnsi="Aptos"/>
        </w:rPr>
        <w:t xml:space="preserve"> about taking part in this study and whether it is right for you. The study team will work with you to answer any questions that you may have about the study.</w:t>
      </w:r>
    </w:p>
    <w:p w14:paraId="08DD5704" w14:textId="77777777" w:rsidR="00633F7C" w:rsidRPr="00633F7C" w:rsidRDefault="00633F7C" w:rsidP="00633F7C">
      <w:pPr>
        <w:rPr>
          <w:rFonts w:ascii="Aptos" w:hAnsi="Aptos"/>
        </w:rPr>
      </w:pPr>
      <w:r w:rsidRPr="00633F7C">
        <w:rPr>
          <w:rFonts w:ascii="Aptos" w:hAnsi="Aptos"/>
        </w:rPr>
        <w:t xml:space="preserve">You will receive a signed and dated copy of this consent document for your records. Please keep </w:t>
      </w:r>
      <w:proofErr w:type="gramStart"/>
      <w:r w:rsidRPr="00633F7C">
        <w:rPr>
          <w:rFonts w:ascii="Aptos" w:hAnsi="Aptos"/>
        </w:rPr>
        <w:t>this consent</w:t>
      </w:r>
      <w:proofErr w:type="gramEnd"/>
      <w:r w:rsidRPr="00633F7C">
        <w:rPr>
          <w:rFonts w:ascii="Aptos" w:hAnsi="Aptos"/>
        </w:rPr>
        <w:t xml:space="preserve"> document for your reference.</w:t>
      </w:r>
    </w:p>
    <w:p w14:paraId="2C688E32" w14:textId="77777777" w:rsidR="008073EB" w:rsidRPr="00730E05" w:rsidRDefault="008073EB" w:rsidP="008073EB">
      <w:pPr>
        <w:rPr>
          <w:rFonts w:ascii="Aptos" w:hAnsi="Aptos"/>
        </w:rPr>
      </w:pPr>
    </w:p>
    <w:p w14:paraId="1FD1AD1F" w14:textId="77777777" w:rsidR="00713ABC" w:rsidRPr="00730E05" w:rsidRDefault="00713ABC">
      <w:pPr>
        <w:rPr>
          <w:rFonts w:ascii="Aptos" w:hAnsi="Aptos"/>
          <w:b/>
          <w:bCs/>
          <w:i/>
          <w:iCs/>
        </w:rPr>
      </w:pPr>
      <w:r w:rsidRPr="00730E05">
        <w:rPr>
          <w:rFonts w:ascii="Aptos" w:hAnsi="Aptos"/>
          <w:b/>
          <w:bCs/>
          <w:i/>
          <w:iCs/>
        </w:rPr>
        <w:br w:type="page"/>
      </w:r>
    </w:p>
    <w:p w14:paraId="263C1A1D" w14:textId="3EFD8B31" w:rsidR="00713ABC" w:rsidRPr="00713ABC" w:rsidRDefault="00713ABC" w:rsidP="00713ABC">
      <w:pPr>
        <w:rPr>
          <w:rFonts w:ascii="Aptos" w:hAnsi="Aptos"/>
          <w:b/>
        </w:rPr>
      </w:pPr>
      <w:r w:rsidRPr="00713ABC">
        <w:rPr>
          <w:rFonts w:ascii="Aptos" w:hAnsi="Aptos"/>
          <w:b/>
          <w:bCs/>
          <w:i/>
          <w:iCs/>
        </w:rPr>
        <w:lastRenderedPageBreak/>
        <w:t>The Just-Do-It study to Treat Procrastination Virus Infection</w:t>
      </w:r>
      <w:r w:rsidRPr="00713ABC">
        <w:rPr>
          <w:rFonts w:ascii="Aptos" w:hAnsi="Aptos"/>
          <w:b/>
          <w:i/>
          <w:iCs/>
        </w:rPr>
        <w:t xml:space="preserve">. </w:t>
      </w:r>
    </w:p>
    <w:p w14:paraId="6AC283DA" w14:textId="77777777" w:rsidR="00713ABC" w:rsidRPr="00713ABC" w:rsidRDefault="00713ABC" w:rsidP="00713ABC">
      <w:pPr>
        <w:rPr>
          <w:rFonts w:ascii="Aptos" w:hAnsi="Aptos"/>
        </w:rPr>
      </w:pPr>
      <w:r w:rsidRPr="00713ABC">
        <w:rPr>
          <w:rFonts w:ascii="Aptos" w:hAnsi="Aptos"/>
          <w:b/>
          <w:bCs/>
        </w:rPr>
        <w:t>Purpose:</w:t>
      </w:r>
      <w:r w:rsidRPr="00713ABC">
        <w:rPr>
          <w:rFonts w:ascii="Aptos" w:hAnsi="Aptos"/>
        </w:rPr>
        <w:t xml:space="preserve"> You are being asked to take part in a study that is sponsored by Acme Pharma (the “Sponsor”). You are being asked to take part in this study because you have procrastination virus disease. This study will explore the safety and tolerability of the study drug Just-Do-It and will find the best dose for treating the infection. You will be asked to take part in the study for about 8 weeks. You will be assigned to receive the study drug or a placebo (a placebo does not contain any active ingredients). The study drug or placebo will be given on top of the current care you are receiving for procrastination virus, so, you will not need to stop or change the other medications you are receiving to treat procrastination virus. You may be asked to provide biological samples (such as blood or saliva) and undergo procedures that might be different from a regular medical examination. You will have </w:t>
      </w:r>
      <w:proofErr w:type="gramStart"/>
      <w:r w:rsidRPr="00713ABC">
        <w:rPr>
          <w:rFonts w:ascii="Aptos" w:hAnsi="Aptos"/>
        </w:rPr>
        <w:t>study</w:t>
      </w:r>
      <w:proofErr w:type="gramEnd"/>
      <w:r w:rsidRPr="00713ABC">
        <w:rPr>
          <w:rFonts w:ascii="Aptos" w:hAnsi="Aptos"/>
        </w:rPr>
        <w:t xml:space="preserve"> </w:t>
      </w:r>
      <w:proofErr w:type="gramStart"/>
      <w:r w:rsidRPr="00713ABC">
        <w:rPr>
          <w:rFonts w:ascii="Aptos" w:hAnsi="Aptos"/>
        </w:rPr>
        <w:t>follow up</w:t>
      </w:r>
      <w:proofErr w:type="gramEnd"/>
      <w:r w:rsidRPr="00713ABC">
        <w:rPr>
          <w:rFonts w:ascii="Aptos" w:hAnsi="Aptos"/>
        </w:rPr>
        <w:t xml:space="preserve"> visits for up to 28 days after treatment. </w:t>
      </w:r>
    </w:p>
    <w:p w14:paraId="434940AD" w14:textId="77777777" w:rsidR="00713ABC" w:rsidRPr="00713ABC" w:rsidRDefault="00713ABC" w:rsidP="00713ABC">
      <w:pPr>
        <w:rPr>
          <w:rFonts w:ascii="Aptos" w:hAnsi="Aptos"/>
        </w:rPr>
      </w:pPr>
      <w:r w:rsidRPr="00713ABC">
        <w:rPr>
          <w:rFonts w:ascii="Aptos" w:hAnsi="Aptos"/>
          <w:b/>
          <w:bCs/>
        </w:rPr>
        <w:t>Risks:</w:t>
      </w:r>
      <w:r w:rsidRPr="00713ABC">
        <w:rPr>
          <w:rFonts w:ascii="Aptos" w:hAnsi="Aptos"/>
        </w:rPr>
        <w:t xml:space="preserve"> Drug Just-Do-It has not been administered to </w:t>
      </w:r>
      <w:proofErr w:type="gramStart"/>
      <w:r w:rsidRPr="00713ABC">
        <w:rPr>
          <w:rFonts w:ascii="Aptos" w:hAnsi="Aptos"/>
        </w:rPr>
        <w:t>humans</w:t>
      </w:r>
      <w:proofErr w:type="gramEnd"/>
      <w:r w:rsidRPr="00713ABC">
        <w:rPr>
          <w:rFonts w:ascii="Aptos" w:hAnsi="Aptos"/>
        </w:rPr>
        <w:t xml:space="preserve"> so the risks and benefits are unknown. You may experience redness, itching or pain at the site of the injection. This is not a complete list of risks or discomforts. A comprehensive list of risks and discomforts is provided later in this consent document. It is possible that your condition or health may improve, worsen, or stay the same because you are taking part in this study. </w:t>
      </w:r>
    </w:p>
    <w:p w14:paraId="6C42F7B3" w14:textId="77777777" w:rsidR="00713ABC" w:rsidRPr="00713ABC" w:rsidRDefault="00713ABC" w:rsidP="00713ABC">
      <w:pPr>
        <w:rPr>
          <w:rFonts w:ascii="Aptos" w:hAnsi="Aptos"/>
        </w:rPr>
      </w:pPr>
      <w:r w:rsidRPr="00713ABC">
        <w:rPr>
          <w:rFonts w:ascii="Aptos" w:hAnsi="Aptos"/>
          <w:b/>
          <w:bCs/>
        </w:rPr>
        <w:t>Benefits:</w:t>
      </w:r>
      <w:r w:rsidRPr="00713ABC">
        <w:rPr>
          <w:rFonts w:ascii="Aptos" w:hAnsi="Aptos"/>
        </w:rPr>
        <w:t xml:space="preserve"> There is no guarantee that you will benefit in any way. However, your participation in this study may benefit future patients. You will continue to receive standard clinical care for your condition while you are in this study. </w:t>
      </w:r>
    </w:p>
    <w:p w14:paraId="18B20315" w14:textId="7C67375C" w:rsidR="00713ABC" w:rsidRPr="00713ABC" w:rsidRDefault="00713ABC" w:rsidP="00713ABC">
      <w:pPr>
        <w:rPr>
          <w:rFonts w:ascii="Aptos" w:hAnsi="Aptos"/>
        </w:rPr>
      </w:pPr>
      <w:r w:rsidRPr="00713ABC">
        <w:rPr>
          <w:rFonts w:ascii="Aptos" w:hAnsi="Aptos"/>
          <w:b/>
          <w:bCs/>
        </w:rPr>
        <w:t>Alternative procedures</w:t>
      </w:r>
      <w:r w:rsidRPr="00713ABC">
        <w:rPr>
          <w:rFonts w:ascii="Aptos" w:hAnsi="Aptos"/>
        </w:rPr>
        <w:t>: This study is different from your regular medical care. The purpose of regular medical care is to improve or otherwise manage your health, but the purpose of research is to gather information to advance science and medicine and does not replace your regular medical care. If yo</w:t>
      </w:r>
      <w:r w:rsidR="00DA58C6">
        <w:rPr>
          <w:rFonts w:ascii="Aptos" w:hAnsi="Aptos"/>
        </w:rPr>
        <w:t>u</w:t>
      </w:r>
      <w:r w:rsidRPr="00713ABC">
        <w:rPr>
          <w:rFonts w:ascii="Aptos" w:hAnsi="Aptos"/>
        </w:rPr>
        <w:t xml:space="preserve"> do not take part in this study, you will receive the usual care for procrastination virus disease. The study doctor will discuss alternative treatments and procedures that may be available to you, and their major risks and benefits. </w:t>
      </w:r>
    </w:p>
    <w:p w14:paraId="002CF43B" w14:textId="77777777" w:rsidR="00713ABC" w:rsidRPr="00713ABC" w:rsidRDefault="00713ABC" w:rsidP="00713ABC">
      <w:pPr>
        <w:rPr>
          <w:rFonts w:ascii="Aptos" w:hAnsi="Aptos"/>
        </w:rPr>
      </w:pPr>
      <w:r w:rsidRPr="00713ABC">
        <w:rPr>
          <w:rFonts w:ascii="Aptos" w:hAnsi="Aptos"/>
          <w:b/>
          <w:bCs/>
        </w:rPr>
        <w:t>Voluntary Participation</w:t>
      </w:r>
      <w:r w:rsidRPr="00713ABC">
        <w:rPr>
          <w:rFonts w:ascii="Aptos" w:hAnsi="Aptos"/>
        </w:rPr>
        <w:t xml:space="preserve">: Taking part in this study is voluntary (your choice). There is no penalty or change to your regular medical care if you decide not to participate. You can choose to take part in the study </w:t>
      </w:r>
      <w:proofErr w:type="gramStart"/>
      <w:r w:rsidRPr="00713ABC">
        <w:rPr>
          <w:rFonts w:ascii="Aptos" w:hAnsi="Aptos"/>
        </w:rPr>
        <w:t>now, and</w:t>
      </w:r>
      <w:proofErr w:type="gramEnd"/>
      <w:r w:rsidRPr="00713ABC">
        <w:rPr>
          <w:rFonts w:ascii="Aptos" w:hAnsi="Aptos"/>
        </w:rPr>
        <w:t xml:space="preserve"> then change your mind later at any time without losing any benefits or medical care to which you are entitled. We encourage you to have conversations with your family, caregivers, doctors, and study </w:t>
      </w:r>
      <w:proofErr w:type="gramStart"/>
      <w:r w:rsidRPr="00713ABC">
        <w:rPr>
          <w:rFonts w:ascii="Aptos" w:hAnsi="Aptos"/>
        </w:rPr>
        <w:t>team</w:t>
      </w:r>
      <w:proofErr w:type="gramEnd"/>
      <w:r w:rsidRPr="00713ABC">
        <w:rPr>
          <w:rFonts w:ascii="Aptos" w:hAnsi="Aptos"/>
        </w:rPr>
        <w:t xml:space="preserve"> about taking part in this study and whether it is right for you. The study team will work with you to answer any questions that you may have about the study.</w:t>
      </w:r>
    </w:p>
    <w:p w14:paraId="57A2265E" w14:textId="77777777" w:rsidR="00713ABC" w:rsidRPr="00713ABC" w:rsidRDefault="00713ABC" w:rsidP="00713ABC">
      <w:pPr>
        <w:rPr>
          <w:rFonts w:ascii="Aptos" w:hAnsi="Aptos"/>
        </w:rPr>
      </w:pPr>
      <w:r w:rsidRPr="00713ABC">
        <w:rPr>
          <w:rFonts w:ascii="Aptos" w:hAnsi="Aptos"/>
        </w:rPr>
        <w:t xml:space="preserve">You will receive a signed and dated copy of this consent document for your records. Please keep </w:t>
      </w:r>
      <w:proofErr w:type="gramStart"/>
      <w:r w:rsidRPr="00713ABC">
        <w:rPr>
          <w:rFonts w:ascii="Aptos" w:hAnsi="Aptos"/>
        </w:rPr>
        <w:t>this consent</w:t>
      </w:r>
      <w:proofErr w:type="gramEnd"/>
      <w:r w:rsidRPr="00713ABC">
        <w:rPr>
          <w:rFonts w:ascii="Aptos" w:hAnsi="Aptos"/>
        </w:rPr>
        <w:t xml:space="preserve"> document for your reference.</w:t>
      </w:r>
    </w:p>
    <w:p w14:paraId="31A0BAAE" w14:textId="77777777" w:rsidR="00633F7C" w:rsidRPr="00730E05" w:rsidRDefault="00633F7C">
      <w:pPr>
        <w:rPr>
          <w:rFonts w:ascii="Aptos" w:hAnsi="Aptos"/>
          <w:b/>
        </w:rPr>
      </w:pPr>
      <w:r w:rsidRPr="00730E05">
        <w:rPr>
          <w:rFonts w:ascii="Aptos" w:hAnsi="Aptos"/>
          <w:b/>
        </w:rPr>
        <w:br w:type="page"/>
      </w:r>
    </w:p>
    <w:p w14:paraId="41CA3CE3" w14:textId="77777777" w:rsidR="00713ABC" w:rsidRDefault="00713ABC" w:rsidP="008073EB">
      <w:pPr>
        <w:rPr>
          <w:rFonts w:ascii="Aptos" w:hAnsi="Aptos"/>
          <w:b/>
        </w:rPr>
      </w:pPr>
    </w:p>
    <w:p w14:paraId="56D99FF6" w14:textId="33D326A6" w:rsidR="00DA58C6" w:rsidRPr="00730E05" w:rsidRDefault="00DA58C6" w:rsidP="008073EB">
      <w:pPr>
        <w:rPr>
          <w:rFonts w:ascii="Aptos" w:hAnsi="Aptos"/>
          <w:b/>
        </w:rPr>
      </w:pPr>
      <w:r w:rsidRPr="00713ABC">
        <w:rPr>
          <w:rFonts w:ascii="Aptos" w:hAnsi="Aptos"/>
          <w:b/>
          <w:bCs/>
          <w:i/>
          <w:iCs/>
        </w:rPr>
        <w:t>The Just-Do-It study to Treat Procrastination Virus Infection</w:t>
      </w:r>
      <w:r w:rsidRPr="00713ABC">
        <w:rPr>
          <w:rFonts w:ascii="Aptos" w:hAnsi="Aptos"/>
          <w:b/>
          <w:i/>
          <w:iCs/>
        </w:rPr>
        <w:t xml:space="preserve">. </w:t>
      </w:r>
    </w:p>
    <w:tbl>
      <w:tblPr>
        <w:tblStyle w:val="TableGrid"/>
        <w:tblW w:w="9355" w:type="dxa"/>
        <w:tblLook w:val="04A0" w:firstRow="1" w:lastRow="0" w:firstColumn="1" w:lastColumn="0" w:noHBand="0" w:noVBand="1"/>
      </w:tblPr>
      <w:tblGrid>
        <w:gridCol w:w="1510"/>
        <w:gridCol w:w="7845"/>
      </w:tblGrid>
      <w:tr w:rsidR="00E60313" w:rsidRPr="00E60313" w14:paraId="35DF516E" w14:textId="77777777" w:rsidTr="00E60313">
        <w:tc>
          <w:tcPr>
            <w:tcW w:w="1510" w:type="dxa"/>
          </w:tcPr>
          <w:p w14:paraId="2B8AD49D" w14:textId="77777777" w:rsidR="00E60313" w:rsidRPr="00E60313" w:rsidRDefault="00E60313" w:rsidP="00CB5C92">
            <w:pPr>
              <w:rPr>
                <w:rFonts w:ascii="Aptos" w:hAnsi="Aptos"/>
                <w:b/>
                <w:bCs/>
              </w:rPr>
            </w:pPr>
            <w:r w:rsidRPr="00E60313">
              <w:rPr>
                <w:rFonts w:ascii="Aptos" w:hAnsi="Aptos"/>
                <w:b/>
                <w:bCs/>
              </w:rPr>
              <w:t>Purpose</w:t>
            </w:r>
          </w:p>
        </w:tc>
        <w:tc>
          <w:tcPr>
            <w:tcW w:w="7845" w:type="dxa"/>
          </w:tcPr>
          <w:p w14:paraId="79BACA48" w14:textId="77777777" w:rsidR="00E60313" w:rsidRDefault="00E60313" w:rsidP="00CB5C92">
            <w:pPr>
              <w:rPr>
                <w:rFonts w:ascii="Aptos" w:hAnsi="Aptos"/>
              </w:rPr>
            </w:pPr>
            <w:r w:rsidRPr="00E60313">
              <w:rPr>
                <w:rFonts w:ascii="Aptos" w:hAnsi="Aptos"/>
              </w:rPr>
              <w:t xml:space="preserve"> You are being asked to take part in a study that is sponsored by Acme Pharma (the “Sponsor”). You are being asked to take part in this study because you have procrastination virus disease. This study will explore the safety and tolerability of the study drug Just-Do-It and will find the best dose for treating the infection. You will be asked to take part in the study for about 8 weeks. You will be assigned to receive the study drug or a placebo (a placebo does not contain any active ingredients). The study drug or placebo will be given on top of the current care you are receiving for procrastination virus, so, you will not need to stop or change the other medications you are receiving to treat procrastination virus. You may be asked to provide biological samples (such as blood or saliva) and undergo procedures that might be different from a regular medical examination. You will have </w:t>
            </w:r>
            <w:proofErr w:type="gramStart"/>
            <w:r w:rsidRPr="00E60313">
              <w:rPr>
                <w:rFonts w:ascii="Aptos" w:hAnsi="Aptos"/>
              </w:rPr>
              <w:t>study</w:t>
            </w:r>
            <w:proofErr w:type="gramEnd"/>
            <w:r w:rsidRPr="00E60313">
              <w:rPr>
                <w:rFonts w:ascii="Aptos" w:hAnsi="Aptos"/>
              </w:rPr>
              <w:t xml:space="preserve"> </w:t>
            </w:r>
            <w:proofErr w:type="gramStart"/>
            <w:r w:rsidRPr="00E60313">
              <w:rPr>
                <w:rFonts w:ascii="Aptos" w:hAnsi="Aptos"/>
              </w:rPr>
              <w:t>follow up</w:t>
            </w:r>
            <w:proofErr w:type="gramEnd"/>
            <w:r w:rsidRPr="00E60313">
              <w:rPr>
                <w:rFonts w:ascii="Aptos" w:hAnsi="Aptos"/>
              </w:rPr>
              <w:t xml:space="preserve"> visits for up to 28 days after treatment. </w:t>
            </w:r>
          </w:p>
          <w:p w14:paraId="080B5598" w14:textId="77777777" w:rsidR="00E60313" w:rsidRPr="00E60313" w:rsidRDefault="00E60313" w:rsidP="00CB5C92">
            <w:pPr>
              <w:rPr>
                <w:rFonts w:ascii="Aptos" w:hAnsi="Aptos"/>
              </w:rPr>
            </w:pPr>
          </w:p>
        </w:tc>
      </w:tr>
      <w:tr w:rsidR="00E60313" w:rsidRPr="00E60313" w14:paraId="0B0C2A4D" w14:textId="77777777" w:rsidTr="00E60313">
        <w:tc>
          <w:tcPr>
            <w:tcW w:w="1510" w:type="dxa"/>
          </w:tcPr>
          <w:p w14:paraId="5343BF0D" w14:textId="77777777" w:rsidR="00E60313" w:rsidRPr="00E60313" w:rsidRDefault="00E60313" w:rsidP="00CB5C92">
            <w:pPr>
              <w:rPr>
                <w:rFonts w:ascii="Aptos" w:hAnsi="Aptos"/>
                <w:b/>
                <w:bCs/>
              </w:rPr>
            </w:pPr>
            <w:r w:rsidRPr="00E60313">
              <w:rPr>
                <w:rFonts w:ascii="Aptos" w:hAnsi="Aptos"/>
                <w:b/>
                <w:bCs/>
              </w:rPr>
              <w:t>Risks</w:t>
            </w:r>
          </w:p>
        </w:tc>
        <w:tc>
          <w:tcPr>
            <w:tcW w:w="7845" w:type="dxa"/>
          </w:tcPr>
          <w:p w14:paraId="27D101D9" w14:textId="77777777" w:rsidR="00E60313" w:rsidRDefault="00E60313" w:rsidP="00CB5C92">
            <w:pPr>
              <w:rPr>
                <w:rFonts w:ascii="Aptos" w:hAnsi="Aptos"/>
              </w:rPr>
            </w:pPr>
            <w:r w:rsidRPr="00E60313">
              <w:rPr>
                <w:rFonts w:ascii="Aptos" w:hAnsi="Aptos"/>
              </w:rPr>
              <w:t xml:space="preserve"> Drug Just-Do-It has not been administered to </w:t>
            </w:r>
            <w:proofErr w:type="gramStart"/>
            <w:r w:rsidRPr="00E60313">
              <w:rPr>
                <w:rFonts w:ascii="Aptos" w:hAnsi="Aptos"/>
              </w:rPr>
              <w:t>humans</w:t>
            </w:r>
            <w:proofErr w:type="gramEnd"/>
            <w:r w:rsidRPr="00E60313">
              <w:rPr>
                <w:rFonts w:ascii="Aptos" w:hAnsi="Aptos"/>
              </w:rPr>
              <w:t xml:space="preserve"> so the risks and benefits are unknown. You may experience redness, itching or pain at the site of the injection. This is not a complete list of risks or discomforts. A comprehensive list of risks and discomforts is provided later in this consent document. It is possible that your condition or health may improve, worsen, or stay the same because you are taking part in this study. </w:t>
            </w:r>
          </w:p>
          <w:p w14:paraId="69054A9C" w14:textId="77777777" w:rsidR="00E60313" w:rsidRPr="00E60313" w:rsidRDefault="00E60313" w:rsidP="00CB5C92">
            <w:pPr>
              <w:rPr>
                <w:rFonts w:ascii="Aptos" w:hAnsi="Aptos"/>
              </w:rPr>
            </w:pPr>
          </w:p>
        </w:tc>
      </w:tr>
      <w:tr w:rsidR="00E60313" w:rsidRPr="00E60313" w14:paraId="0682C78C" w14:textId="77777777" w:rsidTr="00E60313">
        <w:tc>
          <w:tcPr>
            <w:tcW w:w="1510" w:type="dxa"/>
          </w:tcPr>
          <w:p w14:paraId="6CBF8777" w14:textId="77777777" w:rsidR="00E60313" w:rsidRPr="00E60313" w:rsidRDefault="00E60313" w:rsidP="00CB5C92">
            <w:pPr>
              <w:rPr>
                <w:rFonts w:ascii="Aptos" w:hAnsi="Aptos"/>
                <w:b/>
                <w:bCs/>
              </w:rPr>
            </w:pPr>
            <w:r w:rsidRPr="00E60313">
              <w:rPr>
                <w:rFonts w:ascii="Aptos" w:hAnsi="Aptos"/>
                <w:b/>
                <w:bCs/>
              </w:rPr>
              <w:t>Benefits</w:t>
            </w:r>
          </w:p>
        </w:tc>
        <w:tc>
          <w:tcPr>
            <w:tcW w:w="7845" w:type="dxa"/>
          </w:tcPr>
          <w:p w14:paraId="043C0061" w14:textId="77777777" w:rsidR="00E60313" w:rsidRDefault="00E60313" w:rsidP="00CB5C92">
            <w:pPr>
              <w:rPr>
                <w:rFonts w:ascii="Aptos" w:hAnsi="Aptos"/>
              </w:rPr>
            </w:pPr>
            <w:r w:rsidRPr="00E60313">
              <w:rPr>
                <w:rFonts w:ascii="Aptos" w:hAnsi="Aptos"/>
              </w:rPr>
              <w:t xml:space="preserve"> There is no guarantee that you will benefit in any way. However, your participation in this study may benefit future patients. You will continue to receive standard clinical care for your condition while you are in this study. </w:t>
            </w:r>
          </w:p>
          <w:p w14:paraId="0ABCC29D" w14:textId="77777777" w:rsidR="00E60313" w:rsidRPr="00E60313" w:rsidRDefault="00E60313" w:rsidP="00CB5C92">
            <w:pPr>
              <w:rPr>
                <w:rFonts w:ascii="Aptos" w:hAnsi="Aptos"/>
              </w:rPr>
            </w:pPr>
          </w:p>
        </w:tc>
      </w:tr>
      <w:tr w:rsidR="00E60313" w:rsidRPr="00E60313" w14:paraId="4571ADA9" w14:textId="77777777" w:rsidTr="00E60313">
        <w:tc>
          <w:tcPr>
            <w:tcW w:w="1510" w:type="dxa"/>
          </w:tcPr>
          <w:p w14:paraId="622DF669" w14:textId="77777777" w:rsidR="00E60313" w:rsidRPr="00E60313" w:rsidRDefault="00E60313" w:rsidP="00CB5C92">
            <w:pPr>
              <w:rPr>
                <w:rFonts w:ascii="Aptos" w:hAnsi="Aptos"/>
              </w:rPr>
            </w:pPr>
            <w:r w:rsidRPr="00E60313">
              <w:rPr>
                <w:rFonts w:ascii="Aptos" w:hAnsi="Aptos"/>
                <w:b/>
                <w:bCs/>
              </w:rPr>
              <w:t>Alternative procedures</w:t>
            </w:r>
          </w:p>
        </w:tc>
        <w:tc>
          <w:tcPr>
            <w:tcW w:w="7845" w:type="dxa"/>
          </w:tcPr>
          <w:p w14:paraId="1DB22E6C" w14:textId="722EBDEC" w:rsidR="00E60313" w:rsidRDefault="00E60313" w:rsidP="00CB5C92">
            <w:pPr>
              <w:rPr>
                <w:rFonts w:ascii="Aptos" w:hAnsi="Aptos"/>
              </w:rPr>
            </w:pPr>
            <w:r w:rsidRPr="00E60313">
              <w:rPr>
                <w:rFonts w:ascii="Aptos" w:hAnsi="Aptos"/>
              </w:rPr>
              <w:t xml:space="preserve"> This study is different from your regular medical care. The purpose of regular medical care is to improve or otherwise manage your health, but the purpose of research is to gather information to advance science and medicine and does not replace your regular medical care. If yo</w:t>
            </w:r>
            <w:r>
              <w:rPr>
                <w:rFonts w:ascii="Aptos" w:hAnsi="Aptos"/>
              </w:rPr>
              <w:t>u</w:t>
            </w:r>
            <w:r w:rsidRPr="00E60313">
              <w:rPr>
                <w:rFonts w:ascii="Aptos" w:hAnsi="Aptos"/>
              </w:rPr>
              <w:t xml:space="preserve"> do not take part in this study, you will receive the usual care for procrastination virus disease. The study doctor will discuss alternative treatments and procedures that may be available to you, and their major risks and benefits. </w:t>
            </w:r>
          </w:p>
          <w:p w14:paraId="701F0C7B" w14:textId="77777777" w:rsidR="00E60313" w:rsidRDefault="00E60313" w:rsidP="00CB5C92">
            <w:pPr>
              <w:rPr>
                <w:rFonts w:ascii="Aptos" w:hAnsi="Aptos"/>
              </w:rPr>
            </w:pPr>
          </w:p>
          <w:p w14:paraId="18530EF6" w14:textId="77777777" w:rsidR="00E60313" w:rsidRPr="00E60313" w:rsidRDefault="00E60313" w:rsidP="00CB5C92">
            <w:pPr>
              <w:rPr>
                <w:rFonts w:ascii="Aptos" w:hAnsi="Aptos"/>
              </w:rPr>
            </w:pPr>
          </w:p>
        </w:tc>
      </w:tr>
      <w:tr w:rsidR="00E60313" w:rsidRPr="00E60313" w14:paraId="4BE6C045" w14:textId="77777777" w:rsidTr="00E60313">
        <w:tc>
          <w:tcPr>
            <w:tcW w:w="1510" w:type="dxa"/>
          </w:tcPr>
          <w:p w14:paraId="3520125F" w14:textId="77777777" w:rsidR="00E60313" w:rsidRPr="00E60313" w:rsidRDefault="00E60313" w:rsidP="00CB5C92">
            <w:pPr>
              <w:rPr>
                <w:rFonts w:ascii="Aptos" w:hAnsi="Aptos"/>
              </w:rPr>
            </w:pPr>
            <w:r w:rsidRPr="00E60313">
              <w:rPr>
                <w:rFonts w:ascii="Aptos" w:hAnsi="Aptos"/>
                <w:b/>
                <w:bCs/>
              </w:rPr>
              <w:t>Voluntary Participation</w:t>
            </w:r>
          </w:p>
        </w:tc>
        <w:tc>
          <w:tcPr>
            <w:tcW w:w="7845" w:type="dxa"/>
          </w:tcPr>
          <w:p w14:paraId="3E728C28" w14:textId="77777777" w:rsidR="00E60313" w:rsidRDefault="00E60313" w:rsidP="00CB5C92">
            <w:pPr>
              <w:rPr>
                <w:rFonts w:ascii="Aptos" w:hAnsi="Aptos"/>
              </w:rPr>
            </w:pPr>
            <w:r w:rsidRPr="00E60313">
              <w:rPr>
                <w:rFonts w:ascii="Aptos" w:hAnsi="Aptos"/>
              </w:rPr>
              <w:t xml:space="preserve"> Taking part in this study is voluntary (your choice). There is no penalty or change to your regular medical care if you decide not to participate. You can choose to take part in the study </w:t>
            </w:r>
            <w:proofErr w:type="gramStart"/>
            <w:r w:rsidRPr="00E60313">
              <w:rPr>
                <w:rFonts w:ascii="Aptos" w:hAnsi="Aptos"/>
              </w:rPr>
              <w:t>now, and</w:t>
            </w:r>
            <w:proofErr w:type="gramEnd"/>
            <w:r w:rsidRPr="00E60313">
              <w:rPr>
                <w:rFonts w:ascii="Aptos" w:hAnsi="Aptos"/>
              </w:rPr>
              <w:t xml:space="preserve"> then change your mind later at any time without losing any benefits or medical care to which you are entitled. We encourage you to have conversations with your family, caregivers, doctors, and study </w:t>
            </w:r>
            <w:proofErr w:type="gramStart"/>
            <w:r w:rsidRPr="00E60313">
              <w:rPr>
                <w:rFonts w:ascii="Aptos" w:hAnsi="Aptos"/>
              </w:rPr>
              <w:t>team</w:t>
            </w:r>
            <w:proofErr w:type="gramEnd"/>
            <w:r w:rsidRPr="00E60313">
              <w:rPr>
                <w:rFonts w:ascii="Aptos" w:hAnsi="Aptos"/>
              </w:rPr>
              <w:t xml:space="preserve"> about taking part in this study and whether it is right for you. The study team will work with you to answer any questions that you may have about the study.</w:t>
            </w:r>
          </w:p>
          <w:p w14:paraId="2A6DA885" w14:textId="4B77C095" w:rsidR="00E60313" w:rsidRPr="00E60313" w:rsidRDefault="00E60313" w:rsidP="00CB5C92">
            <w:pPr>
              <w:rPr>
                <w:rFonts w:ascii="Aptos" w:hAnsi="Aptos"/>
              </w:rPr>
            </w:pPr>
            <w:r w:rsidRPr="00E60313">
              <w:rPr>
                <w:rFonts w:ascii="Aptos" w:hAnsi="Aptos"/>
              </w:rPr>
              <w:t>You will receive a signed and dated copy of this consent document for your records. Please keep this consent document for your reference.</w:t>
            </w:r>
          </w:p>
        </w:tc>
      </w:tr>
    </w:tbl>
    <w:p w14:paraId="6053B1A8" w14:textId="77777777" w:rsidR="00E60313" w:rsidRDefault="00E60313">
      <w:pPr>
        <w:rPr>
          <w:rFonts w:ascii="Aptos" w:hAnsi="Aptos"/>
          <w:b/>
          <w:bCs/>
          <w:i/>
          <w:iCs/>
        </w:rPr>
      </w:pPr>
      <w:r>
        <w:rPr>
          <w:rFonts w:ascii="Aptos" w:hAnsi="Aptos"/>
          <w:b/>
          <w:bCs/>
          <w:i/>
          <w:iCs/>
        </w:rPr>
        <w:br w:type="page"/>
      </w:r>
    </w:p>
    <w:p w14:paraId="3817647A" w14:textId="12018B8F" w:rsidR="00C5650C" w:rsidRPr="00C5650C" w:rsidRDefault="00C5650C" w:rsidP="00C5650C">
      <w:pPr>
        <w:rPr>
          <w:rFonts w:ascii="Aptos" w:hAnsi="Aptos"/>
          <w:b/>
        </w:rPr>
      </w:pPr>
      <w:r w:rsidRPr="00C5650C">
        <w:rPr>
          <w:rFonts w:ascii="Aptos" w:hAnsi="Aptos"/>
          <w:b/>
          <w:bCs/>
          <w:i/>
          <w:iCs/>
        </w:rPr>
        <w:lastRenderedPageBreak/>
        <w:t>The Just-Do-It study to Treat Procrastination Virus Infection</w:t>
      </w:r>
      <w:r w:rsidRPr="00C5650C">
        <w:rPr>
          <w:rFonts w:ascii="Aptos" w:hAnsi="Aptos"/>
          <w:b/>
          <w:i/>
          <w:iCs/>
        </w:rPr>
        <w:t xml:space="preserve">. </w:t>
      </w:r>
    </w:p>
    <w:p w14:paraId="747680DF" w14:textId="77777777" w:rsidR="00C5650C" w:rsidRPr="00C5650C" w:rsidRDefault="00C5650C" w:rsidP="00C5650C">
      <w:pPr>
        <w:numPr>
          <w:ilvl w:val="0"/>
          <w:numId w:val="1"/>
        </w:numPr>
        <w:tabs>
          <w:tab w:val="clear" w:pos="360"/>
          <w:tab w:val="num" w:pos="720"/>
        </w:tabs>
        <w:rPr>
          <w:rFonts w:ascii="Aptos" w:hAnsi="Aptos"/>
        </w:rPr>
      </w:pPr>
      <w:r w:rsidRPr="00C5650C">
        <w:rPr>
          <w:rFonts w:ascii="Aptos" w:hAnsi="Aptos"/>
        </w:rPr>
        <w:t xml:space="preserve">You are being asked to take part in a study that is sponsored by </w:t>
      </w:r>
      <w:r w:rsidRPr="00C5650C">
        <w:rPr>
          <w:rFonts w:ascii="Aptos" w:hAnsi="Aptos"/>
          <w:b/>
          <w:bCs/>
        </w:rPr>
        <w:t>Acme Pharma</w:t>
      </w:r>
      <w:r w:rsidRPr="00C5650C">
        <w:rPr>
          <w:rFonts w:ascii="Aptos" w:hAnsi="Aptos"/>
        </w:rPr>
        <w:t xml:space="preserve"> (the “Sponsor”). </w:t>
      </w:r>
    </w:p>
    <w:p w14:paraId="013AE214" w14:textId="77777777" w:rsidR="00C5650C" w:rsidRPr="00C5650C" w:rsidRDefault="00C5650C" w:rsidP="00C5650C">
      <w:pPr>
        <w:numPr>
          <w:ilvl w:val="0"/>
          <w:numId w:val="1"/>
        </w:numPr>
        <w:tabs>
          <w:tab w:val="clear" w:pos="360"/>
          <w:tab w:val="num" w:pos="720"/>
        </w:tabs>
        <w:rPr>
          <w:rFonts w:ascii="Aptos" w:hAnsi="Aptos"/>
        </w:rPr>
      </w:pPr>
      <w:r w:rsidRPr="00C5650C">
        <w:rPr>
          <w:rFonts w:ascii="Aptos" w:hAnsi="Aptos"/>
        </w:rPr>
        <w:t xml:space="preserve">You are being asked to take part in this study because you have </w:t>
      </w:r>
      <w:r w:rsidRPr="00C5650C">
        <w:rPr>
          <w:rFonts w:ascii="Aptos" w:hAnsi="Aptos"/>
          <w:b/>
          <w:bCs/>
        </w:rPr>
        <w:t>procrastination virus disease</w:t>
      </w:r>
      <w:r w:rsidRPr="00C5650C">
        <w:rPr>
          <w:rFonts w:ascii="Aptos" w:hAnsi="Aptos"/>
        </w:rPr>
        <w:t>. This study will explore the safety and tolerability of the</w:t>
      </w:r>
      <w:r w:rsidRPr="00C5650C">
        <w:rPr>
          <w:rFonts w:ascii="Aptos" w:hAnsi="Aptos"/>
          <w:b/>
          <w:bCs/>
        </w:rPr>
        <w:t xml:space="preserve"> study drug Just-Do-It </w:t>
      </w:r>
      <w:r w:rsidRPr="00C5650C">
        <w:rPr>
          <w:rFonts w:ascii="Aptos" w:hAnsi="Aptos"/>
        </w:rPr>
        <w:t>and will find the best dose for treating the infection</w:t>
      </w:r>
    </w:p>
    <w:p w14:paraId="4AFFBE81" w14:textId="77777777" w:rsidR="00C5650C" w:rsidRPr="00C5650C" w:rsidRDefault="00C5650C" w:rsidP="00C5650C">
      <w:pPr>
        <w:numPr>
          <w:ilvl w:val="0"/>
          <w:numId w:val="1"/>
        </w:numPr>
        <w:tabs>
          <w:tab w:val="clear" w:pos="360"/>
          <w:tab w:val="num" w:pos="720"/>
        </w:tabs>
        <w:rPr>
          <w:rFonts w:ascii="Aptos" w:hAnsi="Aptos"/>
        </w:rPr>
      </w:pPr>
      <w:r w:rsidRPr="00C5650C">
        <w:rPr>
          <w:rFonts w:ascii="Aptos" w:hAnsi="Aptos"/>
        </w:rPr>
        <w:t xml:space="preserve">You will be asked to take part in the study for about </w:t>
      </w:r>
      <w:r w:rsidRPr="00C5650C">
        <w:rPr>
          <w:rFonts w:ascii="Aptos" w:hAnsi="Aptos"/>
          <w:b/>
          <w:bCs/>
        </w:rPr>
        <w:t>8 weeks</w:t>
      </w:r>
      <w:r w:rsidRPr="00C5650C">
        <w:rPr>
          <w:rFonts w:ascii="Aptos" w:hAnsi="Aptos"/>
        </w:rPr>
        <w:t xml:space="preserve">. You will be assigned to receive the study drug or a placebo (a placebo does not contain any active ingredients). </w:t>
      </w:r>
    </w:p>
    <w:p w14:paraId="503C3F45" w14:textId="77777777" w:rsidR="00C5650C" w:rsidRPr="00C5650C" w:rsidRDefault="00C5650C" w:rsidP="00C5650C">
      <w:pPr>
        <w:numPr>
          <w:ilvl w:val="0"/>
          <w:numId w:val="1"/>
        </w:numPr>
        <w:tabs>
          <w:tab w:val="clear" w:pos="360"/>
          <w:tab w:val="num" w:pos="720"/>
        </w:tabs>
        <w:rPr>
          <w:rFonts w:ascii="Aptos" w:hAnsi="Aptos"/>
        </w:rPr>
      </w:pPr>
      <w:r w:rsidRPr="00C5650C">
        <w:rPr>
          <w:rFonts w:ascii="Aptos" w:hAnsi="Aptos"/>
        </w:rPr>
        <w:t>You may be asked to provide biological samples (such as</w:t>
      </w:r>
      <w:r w:rsidRPr="00C5650C">
        <w:rPr>
          <w:rFonts w:ascii="Aptos" w:hAnsi="Aptos"/>
          <w:b/>
          <w:bCs/>
        </w:rPr>
        <w:t xml:space="preserve"> blood or saliva</w:t>
      </w:r>
      <w:r w:rsidRPr="00C5650C">
        <w:rPr>
          <w:rFonts w:ascii="Aptos" w:hAnsi="Aptos"/>
        </w:rPr>
        <w:t xml:space="preserve">) and undergo procedures that might be different from a regular medical examination. This study will involve a screening period for about 1-2 days during which the study doctor will determine if you are eligible for the study. </w:t>
      </w:r>
    </w:p>
    <w:p w14:paraId="3254084B" w14:textId="77777777" w:rsidR="00C5650C" w:rsidRPr="00C5650C" w:rsidRDefault="00C5650C" w:rsidP="00C5650C">
      <w:pPr>
        <w:numPr>
          <w:ilvl w:val="0"/>
          <w:numId w:val="1"/>
        </w:numPr>
        <w:tabs>
          <w:tab w:val="clear" w:pos="360"/>
          <w:tab w:val="num" w:pos="720"/>
        </w:tabs>
        <w:rPr>
          <w:rFonts w:ascii="Aptos" w:hAnsi="Aptos"/>
        </w:rPr>
      </w:pPr>
      <w:r w:rsidRPr="00C5650C">
        <w:rPr>
          <w:rFonts w:ascii="Aptos" w:hAnsi="Aptos"/>
        </w:rPr>
        <w:t xml:space="preserve">If you are found eligible and wish to join the study, you will receive the study drug. You will have </w:t>
      </w:r>
      <w:proofErr w:type="gramStart"/>
      <w:r w:rsidRPr="00C5650C">
        <w:rPr>
          <w:rFonts w:ascii="Aptos" w:hAnsi="Aptos"/>
        </w:rPr>
        <w:t>study</w:t>
      </w:r>
      <w:proofErr w:type="gramEnd"/>
      <w:r w:rsidRPr="00C5650C">
        <w:rPr>
          <w:rFonts w:ascii="Aptos" w:hAnsi="Aptos"/>
        </w:rPr>
        <w:t xml:space="preserve"> </w:t>
      </w:r>
      <w:proofErr w:type="gramStart"/>
      <w:r w:rsidRPr="00C5650C">
        <w:rPr>
          <w:rFonts w:ascii="Aptos" w:hAnsi="Aptos"/>
        </w:rPr>
        <w:t>follow up</w:t>
      </w:r>
      <w:proofErr w:type="gramEnd"/>
      <w:r w:rsidRPr="00C5650C">
        <w:rPr>
          <w:rFonts w:ascii="Aptos" w:hAnsi="Aptos"/>
        </w:rPr>
        <w:t xml:space="preserve"> visits for up to</w:t>
      </w:r>
      <w:r w:rsidRPr="00C5650C">
        <w:rPr>
          <w:rFonts w:ascii="Aptos" w:hAnsi="Aptos"/>
          <w:b/>
          <w:bCs/>
        </w:rPr>
        <w:t xml:space="preserve"> 28 days</w:t>
      </w:r>
      <w:r w:rsidRPr="00C5650C">
        <w:rPr>
          <w:rFonts w:ascii="Aptos" w:hAnsi="Aptos"/>
        </w:rPr>
        <w:t xml:space="preserve"> after treatment. </w:t>
      </w:r>
    </w:p>
    <w:p w14:paraId="5CCEF0FF" w14:textId="77777777" w:rsidR="00C5650C" w:rsidRPr="00C5650C" w:rsidRDefault="00C5650C" w:rsidP="00C5650C">
      <w:pPr>
        <w:numPr>
          <w:ilvl w:val="0"/>
          <w:numId w:val="1"/>
        </w:numPr>
        <w:tabs>
          <w:tab w:val="clear" w:pos="360"/>
          <w:tab w:val="num" w:pos="720"/>
        </w:tabs>
        <w:rPr>
          <w:rFonts w:ascii="Aptos" w:hAnsi="Aptos"/>
        </w:rPr>
      </w:pPr>
      <w:r w:rsidRPr="00C5650C">
        <w:rPr>
          <w:rFonts w:ascii="Aptos" w:hAnsi="Aptos"/>
        </w:rPr>
        <w:t xml:space="preserve">Drug Just-Do-It has not been administered to </w:t>
      </w:r>
      <w:proofErr w:type="gramStart"/>
      <w:r w:rsidRPr="00C5650C">
        <w:rPr>
          <w:rFonts w:ascii="Aptos" w:hAnsi="Aptos"/>
        </w:rPr>
        <w:t>humans</w:t>
      </w:r>
      <w:proofErr w:type="gramEnd"/>
      <w:r w:rsidRPr="00C5650C">
        <w:rPr>
          <w:rFonts w:ascii="Aptos" w:hAnsi="Aptos"/>
        </w:rPr>
        <w:t xml:space="preserve"> so the risks and benefits are unknown. You may experience </w:t>
      </w:r>
      <w:r w:rsidRPr="00C5650C">
        <w:rPr>
          <w:rFonts w:ascii="Aptos" w:hAnsi="Aptos"/>
          <w:b/>
          <w:bCs/>
        </w:rPr>
        <w:t>redness, itching or pain</w:t>
      </w:r>
      <w:r w:rsidRPr="00C5650C">
        <w:rPr>
          <w:rFonts w:ascii="Aptos" w:hAnsi="Aptos"/>
        </w:rPr>
        <w:t xml:space="preserve"> at the site of the injection. This is not a complete list of risks or discomforts. A comprehensive list of risks and discomforts is provided later in this consent document.</w:t>
      </w:r>
    </w:p>
    <w:p w14:paraId="0A0058FB" w14:textId="77777777" w:rsidR="00C5650C" w:rsidRPr="00C5650C" w:rsidRDefault="00C5650C" w:rsidP="00C5650C">
      <w:pPr>
        <w:numPr>
          <w:ilvl w:val="0"/>
          <w:numId w:val="1"/>
        </w:numPr>
        <w:tabs>
          <w:tab w:val="clear" w:pos="360"/>
          <w:tab w:val="num" w:pos="720"/>
        </w:tabs>
        <w:rPr>
          <w:rFonts w:ascii="Aptos" w:hAnsi="Aptos"/>
        </w:rPr>
      </w:pPr>
      <w:r w:rsidRPr="00C5650C">
        <w:rPr>
          <w:rFonts w:ascii="Aptos" w:hAnsi="Aptos"/>
        </w:rPr>
        <w:t xml:space="preserve">It is possible that your condition or health may improve, worsen, or stay the same because you are taking part in this study. There is no guarantee that you will benefit in any way. </w:t>
      </w:r>
    </w:p>
    <w:p w14:paraId="4A624FB4" w14:textId="77777777" w:rsidR="00C5650C" w:rsidRPr="00C5650C" w:rsidRDefault="00C5650C" w:rsidP="00C5650C">
      <w:pPr>
        <w:numPr>
          <w:ilvl w:val="0"/>
          <w:numId w:val="1"/>
        </w:numPr>
        <w:tabs>
          <w:tab w:val="clear" w:pos="360"/>
          <w:tab w:val="num" w:pos="720"/>
        </w:tabs>
        <w:rPr>
          <w:rFonts w:ascii="Aptos" w:hAnsi="Aptos"/>
        </w:rPr>
      </w:pPr>
      <w:r w:rsidRPr="00C5650C">
        <w:rPr>
          <w:rFonts w:ascii="Aptos" w:hAnsi="Aptos"/>
        </w:rPr>
        <w:t xml:space="preserve">However, your participation in this study may benefit future patients. You will continue to receive standard clinical care for your condition while you are in this study. The study doctor will discuss alternative treatments and procedures that may be available to you, and their major risks and benefits. </w:t>
      </w:r>
    </w:p>
    <w:p w14:paraId="4D964049" w14:textId="1B062141" w:rsidR="00C5650C" w:rsidRPr="00C5650C" w:rsidRDefault="00C5650C" w:rsidP="000C5D03">
      <w:pPr>
        <w:numPr>
          <w:ilvl w:val="0"/>
          <w:numId w:val="1"/>
        </w:numPr>
        <w:tabs>
          <w:tab w:val="clear" w:pos="360"/>
          <w:tab w:val="num" w:pos="720"/>
        </w:tabs>
        <w:rPr>
          <w:rFonts w:ascii="Aptos" w:hAnsi="Aptos"/>
        </w:rPr>
      </w:pPr>
      <w:r w:rsidRPr="00C5650C">
        <w:rPr>
          <w:rFonts w:ascii="Aptos" w:hAnsi="Aptos"/>
        </w:rPr>
        <w:t xml:space="preserve">Taking part in this study is </w:t>
      </w:r>
      <w:r w:rsidRPr="00C5650C">
        <w:rPr>
          <w:rFonts w:ascii="Aptos" w:hAnsi="Aptos"/>
          <w:b/>
          <w:bCs/>
        </w:rPr>
        <w:t>voluntary</w:t>
      </w:r>
      <w:r w:rsidRPr="00C5650C">
        <w:rPr>
          <w:rFonts w:ascii="Aptos" w:hAnsi="Aptos"/>
        </w:rPr>
        <w:t xml:space="preserve"> (your choice). There is no penalty or change to your regular medical care if you decide not to participate. You can choose to take part in the study </w:t>
      </w:r>
      <w:proofErr w:type="gramStart"/>
      <w:r w:rsidRPr="00C5650C">
        <w:rPr>
          <w:rFonts w:ascii="Aptos" w:hAnsi="Aptos"/>
        </w:rPr>
        <w:t>now, and</w:t>
      </w:r>
      <w:proofErr w:type="gramEnd"/>
      <w:r w:rsidRPr="00C5650C">
        <w:rPr>
          <w:rFonts w:ascii="Aptos" w:hAnsi="Aptos"/>
        </w:rPr>
        <w:t xml:space="preserve"> then change your mind later at any time without losing any benefits or medical care to which you are entitled.</w:t>
      </w:r>
    </w:p>
    <w:p w14:paraId="182D21F7" w14:textId="77777777" w:rsidR="00C5650C" w:rsidRPr="00C5650C" w:rsidRDefault="00C5650C" w:rsidP="00C5650C">
      <w:pPr>
        <w:numPr>
          <w:ilvl w:val="0"/>
          <w:numId w:val="1"/>
        </w:numPr>
        <w:tabs>
          <w:tab w:val="clear" w:pos="360"/>
          <w:tab w:val="num" w:pos="720"/>
        </w:tabs>
        <w:rPr>
          <w:rFonts w:ascii="Aptos" w:hAnsi="Aptos"/>
          <w:b/>
        </w:rPr>
      </w:pPr>
      <w:r w:rsidRPr="00C5650C">
        <w:rPr>
          <w:rFonts w:ascii="Aptos" w:hAnsi="Aptos"/>
        </w:rPr>
        <w:t xml:space="preserve">You will receive a signed and dated copy of this consent document for your records. Please keep </w:t>
      </w:r>
      <w:proofErr w:type="gramStart"/>
      <w:r w:rsidRPr="00C5650C">
        <w:rPr>
          <w:rFonts w:ascii="Aptos" w:hAnsi="Aptos"/>
        </w:rPr>
        <w:t>this consent</w:t>
      </w:r>
      <w:proofErr w:type="gramEnd"/>
      <w:r w:rsidRPr="00C5650C">
        <w:rPr>
          <w:rFonts w:ascii="Aptos" w:hAnsi="Aptos"/>
        </w:rPr>
        <w:t xml:space="preserve"> document for your reference.</w:t>
      </w:r>
    </w:p>
    <w:p w14:paraId="3E6BA1DD" w14:textId="77777777" w:rsidR="00FC3BC8" w:rsidRPr="00730E05" w:rsidRDefault="00C5650C">
      <w:pPr>
        <w:rPr>
          <w:rFonts w:ascii="Aptos" w:hAnsi="Aptos"/>
          <w:b/>
        </w:rPr>
        <w:sectPr w:rsidR="00FC3BC8" w:rsidRPr="00730E0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r w:rsidRPr="00730E05">
        <w:rPr>
          <w:rFonts w:ascii="Aptos" w:hAnsi="Aptos"/>
          <w:b/>
        </w:rPr>
        <w:br w:type="page"/>
      </w:r>
    </w:p>
    <w:p w14:paraId="28EF091C" w14:textId="321723F8" w:rsidR="00C5650C" w:rsidRPr="00730E05" w:rsidRDefault="00C5650C">
      <w:pPr>
        <w:rPr>
          <w:rFonts w:ascii="Aptos" w:hAnsi="Aptos"/>
          <w:b/>
        </w:rPr>
      </w:pPr>
    </w:p>
    <w:p w14:paraId="3CCBB23E" w14:textId="77777777" w:rsidR="00713ABC" w:rsidRPr="00730E05" w:rsidRDefault="00713ABC" w:rsidP="008073EB">
      <w:pPr>
        <w:rPr>
          <w:rFonts w:ascii="Aptos" w:hAnsi="Aptos"/>
          <w:b/>
        </w:rPr>
      </w:pPr>
    </w:p>
    <w:p w14:paraId="28E29D91" w14:textId="61628877" w:rsidR="00C5650C" w:rsidRPr="00730E05" w:rsidRDefault="00170B1C">
      <w:pPr>
        <w:rPr>
          <w:rFonts w:ascii="Aptos" w:hAnsi="Aptos"/>
          <w:b/>
        </w:rPr>
      </w:pPr>
      <w:r w:rsidRPr="00730E05">
        <w:rPr>
          <w:rFonts w:ascii="Aptos" w:hAnsi="Aptos"/>
          <w:b/>
          <w:noProof/>
        </w:rPr>
        <mc:AlternateContent>
          <mc:Choice Requires="wps">
            <w:drawing>
              <wp:anchor distT="0" distB="0" distL="114300" distR="114300" simplePos="0" relativeHeight="251662336" behindDoc="0" locked="0" layoutInCell="1" allowOverlap="1" wp14:anchorId="2929963A" wp14:editId="786FACCC">
                <wp:simplePos x="0" y="0"/>
                <wp:positionH relativeFrom="column">
                  <wp:posOffset>6224954</wp:posOffset>
                </wp:positionH>
                <wp:positionV relativeFrom="paragraph">
                  <wp:posOffset>1632438</wp:posOffset>
                </wp:positionV>
                <wp:extent cx="2584450" cy="4237893"/>
                <wp:effectExtent l="0" t="0" r="0" b="0"/>
                <wp:wrapNone/>
                <wp:docPr id="8" name="Rectangle 7">
                  <a:extLst xmlns:a="http://schemas.openxmlformats.org/drawingml/2006/main">
                    <a:ext uri="{FF2B5EF4-FFF2-40B4-BE49-F238E27FC236}">
                      <a16:creationId xmlns:a16="http://schemas.microsoft.com/office/drawing/2014/main" id="{598B8EEF-4A8A-4CC1-9640-657A7F3849E2}"/>
                    </a:ext>
                  </a:extLst>
                </wp:docPr>
                <wp:cNvGraphicFramePr/>
                <a:graphic xmlns:a="http://schemas.openxmlformats.org/drawingml/2006/main">
                  <a:graphicData uri="http://schemas.microsoft.com/office/word/2010/wordprocessingShape">
                    <wps:wsp>
                      <wps:cNvSpPr/>
                      <wps:spPr>
                        <a:xfrm>
                          <a:off x="0" y="0"/>
                          <a:ext cx="2584450" cy="4237893"/>
                        </a:xfrm>
                        <a:prstGeom prst="rect">
                          <a:avLst/>
                        </a:prstGeom>
                      </wps:spPr>
                      <wps:txbx>
                        <w:txbxContent>
                          <w:p w14:paraId="4203237C" w14:textId="77777777" w:rsidR="00C5650C" w:rsidRDefault="00C5650C" w:rsidP="00C5650C">
                            <w:pPr>
                              <w:kinsoku w:val="0"/>
                              <w:overflowPunct w:val="0"/>
                              <w:jc w:val="center"/>
                              <w:textAlignment w:val="baseline"/>
                              <w:rPr>
                                <w:rFonts w:ascii="Arial" w:eastAsia="MS PGothic" w:hAnsi="Arial"/>
                                <w:b/>
                                <w:bCs/>
                                <w:color w:val="000000" w:themeColor="text1"/>
                                <w:kern w:val="24"/>
                                <w:sz w:val="24"/>
                                <w:szCs w:val="24"/>
                              </w:rPr>
                            </w:pPr>
                            <w:r>
                              <w:rPr>
                                <w:rFonts w:ascii="Arial" w:eastAsia="MS PGothic" w:hAnsi="Arial"/>
                                <w:b/>
                                <w:bCs/>
                                <w:color w:val="000000" w:themeColor="text1"/>
                                <w:kern w:val="24"/>
                                <w:u w:val="single"/>
                              </w:rPr>
                              <w:t>How Long</w:t>
                            </w:r>
                          </w:p>
                          <w:p w14:paraId="0D753241" w14:textId="77777777" w:rsidR="00C5650C" w:rsidRDefault="00C5650C" w:rsidP="00C5650C">
                            <w:pPr>
                              <w:kinsoku w:val="0"/>
                              <w:overflowPunct w:val="0"/>
                              <w:spacing w:before="52"/>
                              <w:textAlignment w:val="baseline"/>
                              <w:rPr>
                                <w:rFonts w:ascii="Arial" w:eastAsia="MS PGothic" w:hAnsi="Arial" w:cs="Arial"/>
                                <w:color w:val="000000" w:themeColor="text1"/>
                                <w:kern w:val="24"/>
                              </w:rPr>
                            </w:pPr>
                            <w:r>
                              <w:rPr>
                                <w:rFonts w:ascii="Arial" w:eastAsia="MS PGothic" w:hAnsi="Arial" w:cs="Arial"/>
                                <w:color w:val="000000" w:themeColor="text1"/>
                                <w:kern w:val="24"/>
                              </w:rPr>
                              <w:t xml:space="preserve">If you take part in this study, you </w:t>
                            </w:r>
                            <w:r>
                              <w:rPr>
                                <w:rFonts w:ascii="Arial" w:eastAsia="MS PGothic" w:hAnsi="Arial" w:cs="Arial"/>
                                <w:b/>
                                <w:bCs/>
                                <w:color w:val="000000" w:themeColor="text1"/>
                                <w:kern w:val="24"/>
                              </w:rPr>
                              <w:t xml:space="preserve">will be </w:t>
                            </w:r>
                            <w:r>
                              <w:rPr>
                                <w:rFonts w:ascii="Arial" w:eastAsia="MS PGothic" w:hAnsi="Arial" w:cs="Arial"/>
                                <w:color w:val="000000" w:themeColor="text1"/>
                                <w:kern w:val="24"/>
                              </w:rPr>
                              <w:t xml:space="preserve">in the study for about 8 weeks. </w:t>
                            </w:r>
                          </w:p>
                          <w:p w14:paraId="641591CC" w14:textId="77777777" w:rsidR="00C5650C" w:rsidRDefault="00C5650C" w:rsidP="00C5650C">
                            <w:pPr>
                              <w:kinsoku w:val="0"/>
                              <w:overflowPunct w:val="0"/>
                              <w:jc w:val="center"/>
                              <w:textAlignment w:val="baseline"/>
                              <w:rPr>
                                <w:rFonts w:ascii="Arial" w:eastAsia="MS PGothic" w:hAnsi="Arial"/>
                                <w:b/>
                                <w:bCs/>
                                <w:color w:val="000000" w:themeColor="text1"/>
                                <w:kern w:val="24"/>
                                <w:sz w:val="24"/>
                                <w:szCs w:val="24"/>
                              </w:rPr>
                            </w:pPr>
                            <w:r>
                              <w:rPr>
                                <w:rFonts w:ascii="Arial" w:eastAsia="MS PGothic" w:hAnsi="Arial"/>
                                <w:b/>
                                <w:bCs/>
                                <w:color w:val="000000" w:themeColor="text1"/>
                                <w:kern w:val="24"/>
                                <w:u w:val="single"/>
                              </w:rPr>
                              <w:t>More Information</w:t>
                            </w:r>
                          </w:p>
                          <w:p w14:paraId="2A872311" w14:textId="77777777"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 xml:space="preserve">We encourage you to have conversations with your family, caregivers, doctors, and study team about taking part in this study and whether it is right for you. </w:t>
                            </w:r>
                          </w:p>
                          <w:p w14:paraId="1D59027E" w14:textId="77777777"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The study team will work with you to answer any questions that you may have about the study.</w:t>
                            </w:r>
                          </w:p>
                          <w:p w14:paraId="7AC161E7" w14:textId="77777777"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You will receive a signed and dated copy of this consent document for your records. Please keep this consent document for your reference.</w:t>
                            </w:r>
                          </w:p>
                          <w:p w14:paraId="10EC4883" w14:textId="09250D64" w:rsidR="00170B1C" w:rsidRDefault="00170B1C" w:rsidP="00170B1C">
                            <w:pPr>
                              <w:kinsoku w:val="0"/>
                              <w:overflowPunct w:val="0"/>
                              <w:jc w:val="center"/>
                              <w:textAlignment w:val="baseline"/>
                              <w:rPr>
                                <w:rFonts w:ascii="Arial" w:eastAsia="MS PGothic" w:hAnsi="Arial"/>
                                <w:color w:val="000000" w:themeColor="text1"/>
                                <w:kern w:val="24"/>
                              </w:rPr>
                            </w:pPr>
                            <w:r w:rsidRPr="00170B1C">
                              <w:rPr>
                                <w:rFonts w:ascii="Arial" w:eastAsia="MS PGothic" w:hAnsi="Arial"/>
                                <w:noProof/>
                                <w:color w:val="000000" w:themeColor="text1"/>
                                <w:kern w:val="24"/>
                              </w:rPr>
                              <w:drawing>
                                <wp:inline distT="0" distB="0" distL="0" distR="0" wp14:anchorId="6D7F78C3" wp14:editId="2C101634">
                                  <wp:extent cx="1085556" cy="723704"/>
                                  <wp:effectExtent l="0" t="0" r="635" b="635"/>
                                  <wp:docPr id="7" name="Picture 6" descr="A black and white image of a person running&#10;&#10;AI-generated content may be incorrect.">
                                    <a:extLst xmlns:a="http://schemas.openxmlformats.org/drawingml/2006/main">
                                      <a:ext uri="{FF2B5EF4-FFF2-40B4-BE49-F238E27FC236}">
                                        <a16:creationId xmlns:a16="http://schemas.microsoft.com/office/drawing/2014/main" id="{74C18F3F-F0A1-4875-894E-817C4BB10D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white image of a person running&#10;&#10;AI-generated content may be incorrect.">
                                            <a:extLst>
                                              <a:ext uri="{FF2B5EF4-FFF2-40B4-BE49-F238E27FC236}">
                                                <a16:creationId xmlns:a16="http://schemas.microsoft.com/office/drawing/2014/main" id="{74C18F3F-F0A1-4875-894E-817C4BB10DC5}"/>
                                              </a:ext>
                                            </a:extLst>
                                          </pic:cNvPr>
                                          <pic:cNvPicPr>
                                            <a:picLocks noChangeAspect="1"/>
                                          </pic:cNvPicPr>
                                        </pic:nvPicPr>
                                        <pic:blipFill>
                                          <a:blip r:embed="rId22"/>
                                          <a:stretch>
                                            <a:fillRect/>
                                          </a:stretch>
                                        </pic:blipFill>
                                        <pic:spPr>
                                          <a:xfrm>
                                            <a:off x="0" y="0"/>
                                            <a:ext cx="1089473" cy="726316"/>
                                          </a:xfrm>
                                          <a:prstGeom prst="rect">
                                            <a:avLst/>
                                          </a:prstGeom>
                                        </pic:spPr>
                                      </pic:pic>
                                    </a:graphicData>
                                  </a:graphic>
                                </wp:inline>
                              </w:drawing>
                            </w:r>
                          </w:p>
                          <w:p w14:paraId="67D5DBB8" w14:textId="77777777" w:rsidR="00C5650C" w:rsidRDefault="00C5650C" w:rsidP="00C5650C">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929963A" id="Rectangle 7" o:spid="_x0000_s1026" style="position:absolute;margin-left:490.15pt;margin-top:128.55pt;width:203.5pt;height:33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" filled="f" stroked="f">
                <v:textbox>
                  <w:txbxContent>
                    <w:p w14:paraId="4203237C" w14:textId="77777777" w:rsidR="00C5650C" w:rsidRDefault="00C5650C" w:rsidP="00C5650C">
                      <w:pPr>
                        <w:kinsoku w:val="0"/>
                        <w:overflowPunct w:val="0"/>
                        <w:jc w:val="center"/>
                        <w:textAlignment w:val="baseline"/>
                        <w:rPr>
                          <w:rFonts w:ascii="Arial" w:eastAsia="MS PGothic" w:hAnsi="Arial"/>
                          <w:b/>
                          <w:bCs/>
                          <w:color w:val="000000" w:themeColor="text1"/>
                          <w:kern w:val="24"/>
                          <w:sz w:val="24"/>
                          <w:szCs w:val="24"/>
                        </w:rPr>
                      </w:pPr>
                      <w:r>
                        <w:rPr>
                          <w:rFonts w:ascii="Arial" w:eastAsia="MS PGothic" w:hAnsi="Arial"/>
                          <w:b/>
                          <w:bCs/>
                          <w:color w:val="000000" w:themeColor="text1"/>
                          <w:kern w:val="24"/>
                          <w:u w:val="single"/>
                        </w:rPr>
                        <w:t>How Long</w:t>
                      </w:r>
                    </w:p>
                    <w:p w14:paraId="0D753241" w14:textId="77777777" w:rsidR="00C5650C" w:rsidRDefault="00C5650C" w:rsidP="00C5650C">
                      <w:pPr>
                        <w:kinsoku w:val="0"/>
                        <w:overflowPunct w:val="0"/>
                        <w:spacing w:before="52"/>
                        <w:textAlignment w:val="baseline"/>
                        <w:rPr>
                          <w:rFonts w:ascii="Arial" w:eastAsia="MS PGothic" w:hAnsi="Arial" w:cs="Arial"/>
                          <w:color w:val="000000" w:themeColor="text1"/>
                          <w:kern w:val="24"/>
                        </w:rPr>
                      </w:pPr>
                      <w:r>
                        <w:rPr>
                          <w:rFonts w:ascii="Arial" w:eastAsia="MS PGothic" w:hAnsi="Arial" w:cs="Arial"/>
                          <w:color w:val="000000" w:themeColor="text1"/>
                          <w:kern w:val="24"/>
                        </w:rPr>
                        <w:t xml:space="preserve">If you take part in this study, you </w:t>
                      </w:r>
                      <w:r>
                        <w:rPr>
                          <w:rFonts w:ascii="Arial" w:eastAsia="MS PGothic" w:hAnsi="Arial" w:cs="Arial"/>
                          <w:b/>
                          <w:bCs/>
                          <w:color w:val="000000" w:themeColor="text1"/>
                          <w:kern w:val="24"/>
                        </w:rPr>
                        <w:t xml:space="preserve">will be </w:t>
                      </w:r>
                      <w:r>
                        <w:rPr>
                          <w:rFonts w:ascii="Arial" w:eastAsia="MS PGothic" w:hAnsi="Arial" w:cs="Arial"/>
                          <w:color w:val="000000" w:themeColor="text1"/>
                          <w:kern w:val="24"/>
                        </w:rPr>
                        <w:t xml:space="preserve">in the study for about 8 weeks. </w:t>
                      </w:r>
                    </w:p>
                    <w:p w14:paraId="641591CC" w14:textId="77777777" w:rsidR="00C5650C" w:rsidRDefault="00C5650C" w:rsidP="00C5650C">
                      <w:pPr>
                        <w:kinsoku w:val="0"/>
                        <w:overflowPunct w:val="0"/>
                        <w:jc w:val="center"/>
                        <w:textAlignment w:val="baseline"/>
                        <w:rPr>
                          <w:rFonts w:ascii="Arial" w:eastAsia="MS PGothic" w:hAnsi="Arial"/>
                          <w:b/>
                          <w:bCs/>
                          <w:color w:val="000000" w:themeColor="text1"/>
                          <w:kern w:val="24"/>
                          <w:sz w:val="24"/>
                          <w:szCs w:val="24"/>
                        </w:rPr>
                      </w:pPr>
                      <w:r>
                        <w:rPr>
                          <w:rFonts w:ascii="Arial" w:eastAsia="MS PGothic" w:hAnsi="Arial"/>
                          <w:b/>
                          <w:bCs/>
                          <w:color w:val="000000" w:themeColor="text1"/>
                          <w:kern w:val="24"/>
                          <w:u w:val="single"/>
                        </w:rPr>
                        <w:t>More Information</w:t>
                      </w:r>
                    </w:p>
                    <w:p w14:paraId="2A872311" w14:textId="77777777"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 xml:space="preserve">We encourage you to have conversations with your family, caregivers, doctors, and study team about taking part in this study and whether it is right for you. </w:t>
                      </w:r>
                    </w:p>
                    <w:p w14:paraId="1D59027E" w14:textId="77777777"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The study team will work with you to answer any questions that you may have about the study.</w:t>
                      </w:r>
                    </w:p>
                    <w:p w14:paraId="7AC161E7" w14:textId="77777777"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You will receive a signed and dated copy of this consent document for your records. Please keep this consent document for your reference.</w:t>
                      </w:r>
                    </w:p>
                    <w:p w14:paraId="10EC4883" w14:textId="09250D64" w:rsidR="00170B1C" w:rsidRDefault="00170B1C" w:rsidP="00170B1C">
                      <w:pPr>
                        <w:kinsoku w:val="0"/>
                        <w:overflowPunct w:val="0"/>
                        <w:jc w:val="center"/>
                        <w:textAlignment w:val="baseline"/>
                        <w:rPr>
                          <w:rFonts w:ascii="Arial" w:eastAsia="MS PGothic" w:hAnsi="Arial"/>
                          <w:color w:val="000000" w:themeColor="text1"/>
                          <w:kern w:val="24"/>
                        </w:rPr>
                      </w:pPr>
                      <w:r w:rsidRPr="00170B1C">
                        <w:rPr>
                          <w:rFonts w:ascii="Arial" w:eastAsia="MS PGothic" w:hAnsi="Arial"/>
                          <w:noProof/>
                          <w:color w:val="000000" w:themeColor="text1"/>
                          <w:kern w:val="24"/>
                        </w:rPr>
                        <w:drawing>
                          <wp:inline distT="0" distB="0" distL="0" distR="0" wp14:anchorId="6D7F78C3" wp14:editId="2C101634">
                            <wp:extent cx="1085556" cy="723704"/>
                            <wp:effectExtent l="0" t="0" r="635" b="635"/>
                            <wp:docPr id="7" name="Picture 6" descr="A black and white image of a person running&#10;&#10;AI-generated content may be incorrect.">
                              <a:extLst xmlns:a="http://schemas.openxmlformats.org/drawingml/2006/main">
                                <a:ext uri="{FF2B5EF4-FFF2-40B4-BE49-F238E27FC236}">
                                  <a16:creationId xmlns:a16="http://schemas.microsoft.com/office/drawing/2014/main" id="{74C18F3F-F0A1-4875-894E-817C4BB10D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white image of a person running&#10;&#10;AI-generated content may be incorrect.">
                                      <a:extLst>
                                        <a:ext uri="{FF2B5EF4-FFF2-40B4-BE49-F238E27FC236}">
                                          <a16:creationId xmlns:a16="http://schemas.microsoft.com/office/drawing/2014/main" id="{74C18F3F-F0A1-4875-894E-817C4BB10DC5}"/>
                                        </a:ext>
                                      </a:extLst>
                                    </pic:cNvPr>
                                    <pic:cNvPicPr>
                                      <a:picLocks noChangeAspect="1"/>
                                    </pic:cNvPicPr>
                                  </pic:nvPicPr>
                                  <pic:blipFill>
                                    <a:blip r:embed="rId22"/>
                                    <a:stretch>
                                      <a:fillRect/>
                                    </a:stretch>
                                  </pic:blipFill>
                                  <pic:spPr>
                                    <a:xfrm>
                                      <a:off x="0" y="0"/>
                                      <a:ext cx="1089473" cy="726316"/>
                                    </a:xfrm>
                                    <a:prstGeom prst="rect">
                                      <a:avLst/>
                                    </a:prstGeom>
                                  </pic:spPr>
                                </pic:pic>
                              </a:graphicData>
                            </a:graphic>
                          </wp:inline>
                        </w:drawing>
                      </w:r>
                    </w:p>
                    <w:p w14:paraId="67D5DBB8" w14:textId="77777777" w:rsidR="00C5650C" w:rsidRDefault="00C5650C" w:rsidP="00C5650C">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w:t>
                      </w:r>
                    </w:p>
                  </w:txbxContent>
                </v:textbox>
              </v:rect>
            </w:pict>
          </mc:Fallback>
        </mc:AlternateContent>
      </w:r>
      <w:r w:rsidR="00FC3BC8" w:rsidRPr="00730E05">
        <w:rPr>
          <w:rFonts w:ascii="Aptos" w:hAnsi="Aptos"/>
          <w:b/>
          <w:noProof/>
        </w:rPr>
        <mc:AlternateContent>
          <mc:Choice Requires="wps">
            <w:drawing>
              <wp:anchor distT="0" distB="0" distL="114300" distR="114300" simplePos="0" relativeHeight="251661312" behindDoc="0" locked="0" layoutInCell="1" allowOverlap="1" wp14:anchorId="3DE5E26A" wp14:editId="49E224C1">
                <wp:simplePos x="0" y="0"/>
                <wp:positionH relativeFrom="column">
                  <wp:posOffset>2825262</wp:posOffset>
                </wp:positionH>
                <wp:positionV relativeFrom="paragraph">
                  <wp:posOffset>1661746</wp:posOffset>
                </wp:positionV>
                <wp:extent cx="3205870" cy="4501173"/>
                <wp:effectExtent l="0" t="0" r="0" b="0"/>
                <wp:wrapNone/>
                <wp:docPr id="3" name="Rectangle 2">
                  <a:extLst xmlns:a="http://schemas.openxmlformats.org/drawingml/2006/main">
                    <a:ext uri="{FF2B5EF4-FFF2-40B4-BE49-F238E27FC236}">
                      <a16:creationId xmlns:a16="http://schemas.microsoft.com/office/drawing/2014/main" id="{16646B69-B966-4625-ADBD-10EDB67EFABD}"/>
                    </a:ext>
                  </a:extLst>
                </wp:docPr>
                <wp:cNvGraphicFramePr/>
                <a:graphic xmlns:a="http://schemas.openxmlformats.org/drawingml/2006/main">
                  <a:graphicData uri="http://schemas.microsoft.com/office/word/2010/wordprocessingShape">
                    <wps:wsp>
                      <wps:cNvSpPr/>
                      <wps:spPr>
                        <a:xfrm>
                          <a:off x="0" y="0"/>
                          <a:ext cx="3205870" cy="4501173"/>
                        </a:xfrm>
                        <a:prstGeom prst="rect">
                          <a:avLst/>
                        </a:prstGeom>
                      </wps:spPr>
                      <wps:txbx>
                        <w:txbxContent>
                          <w:p w14:paraId="2347C84D" w14:textId="77777777" w:rsidR="00C5650C" w:rsidRDefault="00C5650C" w:rsidP="00C5650C">
                            <w:pPr>
                              <w:kinsoku w:val="0"/>
                              <w:overflowPunct w:val="0"/>
                              <w:jc w:val="center"/>
                              <w:textAlignment w:val="baseline"/>
                              <w:rPr>
                                <w:rFonts w:ascii="Arial" w:eastAsia="MS PGothic" w:hAnsi="Arial" w:cs="Arial"/>
                                <w:b/>
                                <w:bCs/>
                                <w:color w:val="000000" w:themeColor="text1"/>
                                <w:kern w:val="24"/>
                                <w:sz w:val="24"/>
                                <w:szCs w:val="24"/>
                              </w:rPr>
                            </w:pPr>
                            <w:r>
                              <w:rPr>
                                <w:rFonts w:ascii="Arial" w:eastAsia="MS PGothic" w:hAnsi="Arial" w:cs="Arial"/>
                                <w:b/>
                                <w:bCs/>
                                <w:color w:val="000000" w:themeColor="text1"/>
                                <w:kern w:val="24"/>
                                <w:u w:val="single"/>
                              </w:rPr>
                              <w:t>Risks and Discomforts</w:t>
                            </w:r>
                          </w:p>
                          <w:p w14:paraId="13DBE6E0" w14:textId="77777777" w:rsidR="00C5650C" w:rsidRDefault="00C5650C" w:rsidP="00C5650C">
                            <w:pPr>
                              <w:kinsoku w:val="0"/>
                              <w:overflowPunct w:val="0"/>
                              <w:spacing w:before="52"/>
                              <w:textAlignment w:val="baseline"/>
                              <w:rPr>
                                <w:rFonts w:ascii="Arial" w:eastAsia="MS PGothic" w:hAnsi="Arial" w:cs="Arial"/>
                                <w:color w:val="000000" w:themeColor="text1"/>
                                <w:kern w:val="24"/>
                              </w:rPr>
                            </w:pPr>
                            <w:r>
                              <w:rPr>
                                <w:rFonts w:ascii="Arial" w:eastAsia="MS PGothic" w:hAnsi="Arial" w:cs="Arial"/>
                                <w:color w:val="000000" w:themeColor="text1"/>
                                <w:kern w:val="24"/>
                              </w:rPr>
                              <w:t xml:space="preserve">Drug Just-Do-It has not been administered to humans so the risks and benefits are unknown. You </w:t>
                            </w:r>
                            <w:r>
                              <w:rPr>
                                <w:rFonts w:ascii="Arial" w:eastAsia="MS PGothic" w:hAnsi="Arial" w:cs="Arial"/>
                                <w:b/>
                                <w:bCs/>
                                <w:color w:val="000000" w:themeColor="text1"/>
                                <w:kern w:val="24"/>
                              </w:rPr>
                              <w:t xml:space="preserve">may experience redness, </w:t>
                            </w:r>
                            <w:r>
                              <w:rPr>
                                <w:rFonts w:ascii="Arial" w:eastAsia="MS PGothic" w:hAnsi="Arial" w:cs="Arial"/>
                                <w:color w:val="000000" w:themeColor="text1"/>
                                <w:kern w:val="24"/>
                              </w:rPr>
                              <w:t>itching or pain at the site of the injection. This is not a complete list of risks or discomforts. A comprehensive list of risks and discomforts is provided later in this consent document.</w:t>
                            </w:r>
                          </w:p>
                          <w:p w14:paraId="7634DBFD" w14:textId="77777777"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 xml:space="preserve">It is possible that your condition or health </w:t>
                            </w:r>
                            <w:r>
                              <w:rPr>
                                <w:rFonts w:ascii="Arial" w:eastAsia="MS PGothic" w:hAnsi="Arial"/>
                                <w:b/>
                                <w:bCs/>
                                <w:color w:val="000000" w:themeColor="text1"/>
                                <w:kern w:val="24"/>
                              </w:rPr>
                              <w:t xml:space="preserve">may improve, worsen, or stay the same </w:t>
                            </w:r>
                            <w:r>
                              <w:rPr>
                                <w:rFonts w:ascii="Arial" w:eastAsia="MS PGothic" w:hAnsi="Arial"/>
                                <w:color w:val="000000" w:themeColor="text1"/>
                                <w:kern w:val="24"/>
                              </w:rPr>
                              <w:t xml:space="preserve">because you are taking part in this study. </w:t>
                            </w:r>
                          </w:p>
                          <w:p w14:paraId="64E87716" w14:textId="77777777" w:rsidR="00C5650C" w:rsidRDefault="00C5650C" w:rsidP="00C5650C">
                            <w:pPr>
                              <w:kinsoku w:val="0"/>
                              <w:overflowPunct w:val="0"/>
                              <w:jc w:val="center"/>
                              <w:textAlignment w:val="baseline"/>
                              <w:rPr>
                                <w:rFonts w:ascii="Arial" w:eastAsia="MS PGothic" w:hAnsi="Arial" w:cs="Arial"/>
                                <w:b/>
                                <w:bCs/>
                                <w:color w:val="000000" w:themeColor="text1"/>
                                <w:kern w:val="24"/>
                                <w:sz w:val="24"/>
                                <w:szCs w:val="24"/>
                              </w:rPr>
                            </w:pPr>
                            <w:r>
                              <w:rPr>
                                <w:rFonts w:ascii="Arial" w:eastAsia="MS PGothic" w:hAnsi="Arial" w:cs="Arial"/>
                                <w:b/>
                                <w:bCs/>
                                <w:color w:val="000000" w:themeColor="text1"/>
                                <w:kern w:val="24"/>
                                <w:u w:val="single"/>
                              </w:rPr>
                              <w:t>Benefits</w:t>
                            </w:r>
                          </w:p>
                          <w:p w14:paraId="7DFBE298" w14:textId="1C9AF365"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 xml:space="preserve">There is no guarantee that you will benefit in any way. However, your participation in this study </w:t>
                            </w:r>
                            <w:r>
                              <w:rPr>
                                <w:rFonts w:ascii="Arial" w:eastAsia="MS PGothic" w:hAnsi="Arial"/>
                                <w:b/>
                                <w:bCs/>
                                <w:color w:val="000000" w:themeColor="text1"/>
                                <w:kern w:val="24"/>
                              </w:rPr>
                              <w:t>may benefit future patients</w:t>
                            </w:r>
                            <w:r>
                              <w:rPr>
                                <w:rFonts w:ascii="Arial" w:eastAsia="MS PGothic" w:hAnsi="Arial"/>
                                <w:color w:val="000000" w:themeColor="text1"/>
                                <w:kern w:val="24"/>
                              </w:rPr>
                              <w:t>.</w:t>
                            </w:r>
                            <w:r>
                              <w:rPr>
                                <w:rFonts w:ascii="Arial" w:eastAsia="MS PGothic" w:hAnsi="Arial"/>
                                <w:b/>
                                <w:bCs/>
                                <w:color w:val="000000" w:themeColor="text1"/>
                                <w:kern w:val="24"/>
                              </w:rPr>
                              <w:t xml:space="preserve"> </w:t>
                            </w:r>
                            <w:r>
                              <w:rPr>
                                <w:rFonts w:ascii="Arial" w:eastAsia="MS PGothic" w:hAnsi="Arial"/>
                                <w:color w:val="000000" w:themeColor="text1"/>
                                <w:kern w:val="24"/>
                              </w:rPr>
                              <w:t>You will continue to receive standard clinical care for your condition while you are in this study.</w:t>
                            </w:r>
                            <w:r>
                              <w:rPr>
                                <w:rFonts w:ascii="Arial" w:eastAsia="MS PGothic" w:hAnsi="Arial"/>
                                <w:b/>
                                <w:bCs/>
                                <w:color w:val="000000" w:themeColor="text1"/>
                                <w:kern w:val="24"/>
                              </w:rPr>
                              <w:t xml:space="preserve"> </w:t>
                            </w:r>
                          </w:p>
                          <w:p w14:paraId="4330CBB1" w14:textId="77777777"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The study doctor will discuss alternative treatments and procedures that may be available to you, and their major risks and benefits.</w:t>
                            </w:r>
                            <w:r>
                              <w:rPr>
                                <w:rFonts w:ascii="Arial" w:eastAsia="MS PGothic" w:hAnsi="Arial"/>
                                <w:b/>
                                <w:bCs/>
                                <w:color w:val="000000" w:themeColor="text1"/>
                                <w:kern w:val="2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DE5E26A" id="Rectangle 2" o:spid="_x0000_s1027" style="position:absolute;margin-left:222.45pt;margin-top:130.85pt;width:252.45pt;height:35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" filled="f" stroked="f">
                <v:textbox>
                  <w:txbxContent>
                    <w:p w14:paraId="2347C84D" w14:textId="77777777" w:rsidR="00C5650C" w:rsidRDefault="00C5650C" w:rsidP="00C5650C">
                      <w:pPr>
                        <w:kinsoku w:val="0"/>
                        <w:overflowPunct w:val="0"/>
                        <w:jc w:val="center"/>
                        <w:textAlignment w:val="baseline"/>
                        <w:rPr>
                          <w:rFonts w:ascii="Arial" w:eastAsia="MS PGothic" w:hAnsi="Arial" w:cs="Arial"/>
                          <w:b/>
                          <w:bCs/>
                          <w:color w:val="000000" w:themeColor="text1"/>
                          <w:kern w:val="24"/>
                          <w:sz w:val="24"/>
                          <w:szCs w:val="24"/>
                        </w:rPr>
                      </w:pPr>
                      <w:r>
                        <w:rPr>
                          <w:rFonts w:ascii="Arial" w:eastAsia="MS PGothic" w:hAnsi="Arial" w:cs="Arial"/>
                          <w:b/>
                          <w:bCs/>
                          <w:color w:val="000000" w:themeColor="text1"/>
                          <w:kern w:val="24"/>
                          <w:u w:val="single"/>
                        </w:rPr>
                        <w:t>Risks and Discomforts</w:t>
                      </w:r>
                    </w:p>
                    <w:p w14:paraId="13DBE6E0" w14:textId="77777777" w:rsidR="00C5650C" w:rsidRDefault="00C5650C" w:rsidP="00C5650C">
                      <w:pPr>
                        <w:kinsoku w:val="0"/>
                        <w:overflowPunct w:val="0"/>
                        <w:spacing w:before="52"/>
                        <w:textAlignment w:val="baseline"/>
                        <w:rPr>
                          <w:rFonts w:ascii="Arial" w:eastAsia="MS PGothic" w:hAnsi="Arial" w:cs="Arial"/>
                          <w:color w:val="000000" w:themeColor="text1"/>
                          <w:kern w:val="24"/>
                        </w:rPr>
                      </w:pPr>
                      <w:r>
                        <w:rPr>
                          <w:rFonts w:ascii="Arial" w:eastAsia="MS PGothic" w:hAnsi="Arial" w:cs="Arial"/>
                          <w:color w:val="000000" w:themeColor="text1"/>
                          <w:kern w:val="24"/>
                        </w:rPr>
                        <w:t xml:space="preserve">Drug Just-Do-It has not been administered to humans so the risks and benefits are unknown. You </w:t>
                      </w:r>
                      <w:r>
                        <w:rPr>
                          <w:rFonts w:ascii="Arial" w:eastAsia="MS PGothic" w:hAnsi="Arial" w:cs="Arial"/>
                          <w:b/>
                          <w:bCs/>
                          <w:color w:val="000000" w:themeColor="text1"/>
                          <w:kern w:val="24"/>
                        </w:rPr>
                        <w:t xml:space="preserve">may experience redness, </w:t>
                      </w:r>
                      <w:r>
                        <w:rPr>
                          <w:rFonts w:ascii="Arial" w:eastAsia="MS PGothic" w:hAnsi="Arial" w:cs="Arial"/>
                          <w:color w:val="000000" w:themeColor="text1"/>
                          <w:kern w:val="24"/>
                        </w:rPr>
                        <w:t>itching or pain at the site of the injection. This is not a complete list of risks or discomforts. A comprehensive list of risks and discomforts is provided later in this consent document.</w:t>
                      </w:r>
                    </w:p>
                    <w:p w14:paraId="7634DBFD" w14:textId="77777777"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 xml:space="preserve">It is possible that your condition or health </w:t>
                      </w:r>
                      <w:r>
                        <w:rPr>
                          <w:rFonts w:ascii="Arial" w:eastAsia="MS PGothic" w:hAnsi="Arial"/>
                          <w:b/>
                          <w:bCs/>
                          <w:color w:val="000000" w:themeColor="text1"/>
                          <w:kern w:val="24"/>
                        </w:rPr>
                        <w:t xml:space="preserve">may improve, worsen, or stay the same </w:t>
                      </w:r>
                      <w:r>
                        <w:rPr>
                          <w:rFonts w:ascii="Arial" w:eastAsia="MS PGothic" w:hAnsi="Arial"/>
                          <w:color w:val="000000" w:themeColor="text1"/>
                          <w:kern w:val="24"/>
                        </w:rPr>
                        <w:t xml:space="preserve">because you are taking part in this study. </w:t>
                      </w:r>
                    </w:p>
                    <w:p w14:paraId="64E87716" w14:textId="77777777" w:rsidR="00C5650C" w:rsidRDefault="00C5650C" w:rsidP="00C5650C">
                      <w:pPr>
                        <w:kinsoku w:val="0"/>
                        <w:overflowPunct w:val="0"/>
                        <w:jc w:val="center"/>
                        <w:textAlignment w:val="baseline"/>
                        <w:rPr>
                          <w:rFonts w:ascii="Arial" w:eastAsia="MS PGothic" w:hAnsi="Arial" w:cs="Arial"/>
                          <w:b/>
                          <w:bCs/>
                          <w:color w:val="000000" w:themeColor="text1"/>
                          <w:kern w:val="24"/>
                          <w:sz w:val="24"/>
                          <w:szCs w:val="24"/>
                        </w:rPr>
                      </w:pPr>
                      <w:r>
                        <w:rPr>
                          <w:rFonts w:ascii="Arial" w:eastAsia="MS PGothic" w:hAnsi="Arial" w:cs="Arial"/>
                          <w:b/>
                          <w:bCs/>
                          <w:color w:val="000000" w:themeColor="text1"/>
                          <w:kern w:val="24"/>
                          <w:u w:val="single"/>
                        </w:rPr>
                        <w:t>Benefits</w:t>
                      </w:r>
                    </w:p>
                    <w:p w14:paraId="7DFBE298" w14:textId="1C9AF365"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 xml:space="preserve">There is no guarantee that you will benefit in any way. However, your participation in this study </w:t>
                      </w:r>
                      <w:r>
                        <w:rPr>
                          <w:rFonts w:ascii="Arial" w:eastAsia="MS PGothic" w:hAnsi="Arial"/>
                          <w:b/>
                          <w:bCs/>
                          <w:color w:val="000000" w:themeColor="text1"/>
                          <w:kern w:val="24"/>
                        </w:rPr>
                        <w:t>may benefit future patients</w:t>
                      </w:r>
                      <w:r>
                        <w:rPr>
                          <w:rFonts w:ascii="Arial" w:eastAsia="MS PGothic" w:hAnsi="Arial"/>
                          <w:color w:val="000000" w:themeColor="text1"/>
                          <w:kern w:val="24"/>
                        </w:rPr>
                        <w:t>.</w:t>
                      </w:r>
                      <w:r>
                        <w:rPr>
                          <w:rFonts w:ascii="Arial" w:eastAsia="MS PGothic" w:hAnsi="Arial"/>
                          <w:b/>
                          <w:bCs/>
                          <w:color w:val="000000" w:themeColor="text1"/>
                          <w:kern w:val="24"/>
                        </w:rPr>
                        <w:t xml:space="preserve"> </w:t>
                      </w:r>
                      <w:r>
                        <w:rPr>
                          <w:rFonts w:ascii="Arial" w:eastAsia="MS PGothic" w:hAnsi="Arial"/>
                          <w:color w:val="000000" w:themeColor="text1"/>
                          <w:kern w:val="24"/>
                        </w:rPr>
                        <w:t>You will continue to receive standard clinical care for your condition while you are in this study.</w:t>
                      </w:r>
                      <w:r>
                        <w:rPr>
                          <w:rFonts w:ascii="Arial" w:eastAsia="MS PGothic" w:hAnsi="Arial"/>
                          <w:b/>
                          <w:bCs/>
                          <w:color w:val="000000" w:themeColor="text1"/>
                          <w:kern w:val="24"/>
                        </w:rPr>
                        <w:t xml:space="preserve"> </w:t>
                      </w:r>
                    </w:p>
                    <w:p w14:paraId="4330CBB1" w14:textId="77777777" w:rsidR="00C5650C" w:rsidRDefault="00C5650C" w:rsidP="00C5650C">
                      <w:pPr>
                        <w:kinsoku w:val="0"/>
                        <w:overflowPunct w:val="0"/>
                        <w:textAlignment w:val="baseline"/>
                        <w:rPr>
                          <w:rFonts w:ascii="Arial" w:eastAsia="MS PGothic" w:hAnsi="Arial"/>
                          <w:color w:val="000000" w:themeColor="text1"/>
                          <w:kern w:val="24"/>
                        </w:rPr>
                      </w:pPr>
                      <w:r>
                        <w:rPr>
                          <w:rFonts w:ascii="Arial" w:eastAsia="MS PGothic" w:hAnsi="Arial"/>
                          <w:color w:val="000000" w:themeColor="text1"/>
                          <w:kern w:val="24"/>
                        </w:rPr>
                        <w:t>The study doctor will discuss alternative treatments and procedures that may be available to you, and their major risks and benefits.</w:t>
                      </w:r>
                      <w:r>
                        <w:rPr>
                          <w:rFonts w:ascii="Arial" w:eastAsia="MS PGothic" w:hAnsi="Arial"/>
                          <w:b/>
                          <w:bCs/>
                          <w:color w:val="000000" w:themeColor="text1"/>
                          <w:kern w:val="24"/>
                        </w:rPr>
                        <w:t xml:space="preserve"> </w:t>
                      </w:r>
                    </w:p>
                  </w:txbxContent>
                </v:textbox>
              </v:rect>
            </w:pict>
          </mc:Fallback>
        </mc:AlternateContent>
      </w:r>
      <w:r w:rsidR="00C5650C" w:rsidRPr="00730E05">
        <w:rPr>
          <w:rFonts w:ascii="Aptos" w:hAnsi="Aptos"/>
          <w:b/>
          <w:noProof/>
        </w:rPr>
        <mc:AlternateContent>
          <mc:Choice Requires="wps">
            <w:drawing>
              <wp:anchor distT="0" distB="0" distL="114300" distR="114300" simplePos="0" relativeHeight="251659264" behindDoc="0" locked="0" layoutInCell="1" allowOverlap="1" wp14:anchorId="48DAAA36" wp14:editId="3D0F4CB4">
                <wp:simplePos x="0" y="0"/>
                <wp:positionH relativeFrom="column">
                  <wp:posOffset>-23446</wp:posOffset>
                </wp:positionH>
                <wp:positionV relativeFrom="paragraph">
                  <wp:posOffset>1617052</wp:posOffset>
                </wp:positionV>
                <wp:extent cx="2819399" cy="3752136"/>
                <wp:effectExtent l="0" t="0" r="0" b="1270"/>
                <wp:wrapNone/>
                <wp:docPr id="11267" name="Content Placeholder 2">
                  <a:extLst xmlns:a="http://schemas.openxmlformats.org/drawingml/2006/main">
                    <a:ext uri="{FF2B5EF4-FFF2-40B4-BE49-F238E27FC236}">
                      <a16:creationId xmlns:a16="http://schemas.microsoft.com/office/drawing/2014/main" id="{AEF92252-26A9-4E80-B23D-371A0D2CFF29}"/>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2819399" cy="3752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716A1" w14:textId="77777777" w:rsidR="00C5650C" w:rsidRDefault="00C5650C" w:rsidP="00C5650C">
                            <w:pPr>
                              <w:kinsoku w:val="0"/>
                              <w:overflowPunct w:val="0"/>
                              <w:spacing w:before="58"/>
                              <w:jc w:val="center"/>
                              <w:textAlignment w:val="baseline"/>
                              <w:rPr>
                                <w:rFonts w:ascii="Arial" w:eastAsia="MS PGothic" w:hAnsi="Arial" w:cs="Arial"/>
                                <w:b/>
                                <w:bCs/>
                                <w:color w:val="000000" w:themeColor="text1"/>
                                <w:sz w:val="24"/>
                                <w:szCs w:val="24"/>
                              </w:rPr>
                            </w:pPr>
                            <w:r>
                              <w:rPr>
                                <w:rFonts w:ascii="Arial" w:eastAsia="MS PGothic" w:hAnsi="Arial" w:cs="Arial"/>
                                <w:b/>
                                <w:bCs/>
                                <w:color w:val="000000" w:themeColor="text1"/>
                                <w:u w:val="single"/>
                              </w:rPr>
                              <w:t>Study Procedures</w:t>
                            </w:r>
                          </w:p>
                          <w:p w14:paraId="615C194B" w14:textId="77777777" w:rsidR="00C5650C" w:rsidRDefault="00C5650C" w:rsidP="00C5650C">
                            <w:pPr>
                              <w:kinsoku w:val="0"/>
                              <w:overflowPunct w:val="0"/>
                              <w:spacing w:before="53"/>
                              <w:textAlignment w:val="baseline"/>
                              <w:rPr>
                                <w:rFonts w:ascii="Arial" w:eastAsia="MS PGothic" w:hAnsi="Arial" w:cs="Arial"/>
                                <w:color w:val="000000" w:themeColor="text1"/>
                              </w:rPr>
                            </w:pPr>
                            <w:r>
                              <w:rPr>
                                <w:rFonts w:ascii="Arial" w:eastAsia="MS PGothic" w:hAnsi="Arial" w:cs="Arial"/>
                                <w:color w:val="000000" w:themeColor="text1"/>
                              </w:rPr>
                              <w:t xml:space="preserve">You will be assigned to receive the study </w:t>
                            </w:r>
                            <w:r w:rsidRPr="00307FC7">
                              <w:rPr>
                                <w:rFonts w:ascii="Arial" w:eastAsia="MS PGothic" w:hAnsi="Arial" w:cs="Arial"/>
                                <w:b/>
                                <w:bCs/>
                                <w:color w:val="000000" w:themeColor="text1"/>
                              </w:rPr>
                              <w:t xml:space="preserve">drug Just-Do-It or a placebo </w:t>
                            </w:r>
                            <w:r>
                              <w:rPr>
                                <w:rFonts w:ascii="Arial" w:eastAsia="MS PGothic" w:hAnsi="Arial" w:cs="Arial"/>
                                <w:color w:val="000000" w:themeColor="text1"/>
                              </w:rPr>
                              <w:t xml:space="preserve">(a placebo does not contain any active ingredients). </w:t>
                            </w:r>
                          </w:p>
                          <w:p w14:paraId="25434749" w14:textId="51A675B8" w:rsidR="00C5650C" w:rsidRDefault="00C5650C" w:rsidP="00C5650C">
                            <w:pPr>
                              <w:kinsoku w:val="0"/>
                              <w:overflowPunct w:val="0"/>
                              <w:spacing w:before="53"/>
                              <w:textAlignment w:val="baseline"/>
                              <w:rPr>
                                <w:rFonts w:ascii="Arial" w:eastAsia="MS PGothic" w:hAnsi="Arial" w:cs="Arial"/>
                                <w:color w:val="000000" w:themeColor="text1"/>
                              </w:rPr>
                            </w:pPr>
                            <w:r>
                              <w:rPr>
                                <w:rFonts w:ascii="Arial" w:eastAsia="MS PGothic" w:hAnsi="Arial" w:cs="Arial"/>
                                <w:color w:val="000000" w:themeColor="text1"/>
                              </w:rPr>
                              <w:t xml:space="preserve">If you are found eligible and wish to join the study, you will receive the study drug. You will have study follow up visits for up to 28 days after treatment. </w:t>
                            </w:r>
                          </w:p>
                          <w:p w14:paraId="21128AB9" w14:textId="77777777" w:rsidR="00C5650C" w:rsidRDefault="00C5650C" w:rsidP="00C5650C">
                            <w:pPr>
                              <w:kinsoku w:val="0"/>
                              <w:overflowPunct w:val="0"/>
                              <w:spacing w:before="53"/>
                              <w:textAlignment w:val="baseline"/>
                              <w:rPr>
                                <w:rFonts w:ascii="Arial" w:eastAsia="MS PGothic" w:hAnsi="Arial" w:cs="Arial"/>
                                <w:color w:val="000000" w:themeColor="text1"/>
                              </w:rPr>
                            </w:pPr>
                            <w:r>
                              <w:rPr>
                                <w:rFonts w:ascii="Arial" w:eastAsia="MS PGothic" w:hAnsi="Arial" w:cs="Arial"/>
                                <w:color w:val="000000" w:themeColor="text1"/>
                              </w:rPr>
                              <w:t xml:space="preserve">You </w:t>
                            </w:r>
                            <w:r>
                              <w:rPr>
                                <w:rFonts w:ascii="Arial" w:eastAsia="MS PGothic" w:hAnsi="Arial" w:cs="Arial"/>
                                <w:b/>
                                <w:bCs/>
                                <w:color w:val="000000" w:themeColor="text1"/>
                              </w:rPr>
                              <w:t>may be asked to provide</w:t>
                            </w:r>
                            <w:r>
                              <w:rPr>
                                <w:rFonts w:ascii="Arial" w:eastAsia="MS PGothic" w:hAnsi="Arial" w:cs="Arial"/>
                                <w:color w:val="000000" w:themeColor="text1"/>
                              </w:rPr>
                              <w:t xml:space="preserve"> biological samples (such as blood or saliva) and undergo procedures that might be different from a regular medical examination. </w:t>
                            </w:r>
                          </w:p>
                          <w:p w14:paraId="5F608E75" w14:textId="4176D670" w:rsidR="00C5650C" w:rsidRDefault="00C5650C" w:rsidP="00C5650C">
                            <w:pPr>
                              <w:kinsoku w:val="0"/>
                              <w:overflowPunct w:val="0"/>
                              <w:spacing w:before="53"/>
                              <w:textAlignment w:val="baseline"/>
                              <w:rPr>
                                <w:rFonts w:ascii="Arial" w:eastAsia="MS PGothic" w:hAnsi="Arial" w:cs="Arial"/>
                                <w:color w:val="000000" w:themeColor="text1"/>
                              </w:rPr>
                            </w:pPr>
                            <w:r>
                              <w:rPr>
                                <w:rFonts w:ascii="Arial" w:eastAsia="MS PGothic" w:hAnsi="Arial" w:cs="Arial"/>
                                <w:color w:val="000000" w:themeColor="text1"/>
                              </w:rPr>
                              <w:t xml:space="preserve">This study will involve a screening period for about 1-2 days during which the study doctor will determine if you are eligible for the study. </w:t>
                            </w:r>
                            <w:r w:rsidR="003B1224" w:rsidRPr="003B1224">
                              <w:rPr>
                                <w:rFonts w:ascii="Arial" w:eastAsia="MS PGothic" w:hAnsi="Arial" w:cs="Arial"/>
                                <w:noProof/>
                                <w:color w:val="000000" w:themeColor="text1"/>
                              </w:rPr>
                              <w:drawing>
                                <wp:inline distT="0" distB="0" distL="0" distR="0" wp14:anchorId="10D5FF20" wp14:editId="659287F6">
                                  <wp:extent cx="650875" cy="644525"/>
                                  <wp:effectExtent l="0" t="0" r="0" b="3175"/>
                                  <wp:docPr id="525879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0875" cy="644525"/>
                                          </a:xfrm>
                                          <a:prstGeom prst="rect">
                                            <a:avLst/>
                                          </a:prstGeom>
                                          <a:noFill/>
                                          <a:ln>
                                            <a:noFill/>
                                          </a:ln>
                                        </pic:spPr>
                                      </pic:pic>
                                    </a:graphicData>
                                  </a:graphic>
                                </wp:inline>
                              </w:drawing>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8DAAA36" id="Content Placeholder 2" o:spid="_x0000_s1028" style="position:absolute;margin-left:-1.85pt;margin-top:127.35pt;width:222pt;height:29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" filled="f" stroked="f">
                <o:lock v:ext="edit" grouping="t"/>
                <v:textbox>
                  <w:txbxContent>
                    <w:p w14:paraId="69E716A1" w14:textId="77777777" w:rsidR="00C5650C" w:rsidRDefault="00C5650C" w:rsidP="00C5650C">
                      <w:pPr>
                        <w:kinsoku w:val="0"/>
                        <w:overflowPunct w:val="0"/>
                        <w:spacing w:before="58"/>
                        <w:jc w:val="center"/>
                        <w:textAlignment w:val="baseline"/>
                        <w:rPr>
                          <w:rFonts w:ascii="Arial" w:eastAsia="MS PGothic" w:hAnsi="Arial" w:cs="Arial"/>
                          <w:b/>
                          <w:bCs/>
                          <w:color w:val="000000" w:themeColor="text1"/>
                          <w:sz w:val="24"/>
                          <w:szCs w:val="24"/>
                        </w:rPr>
                      </w:pPr>
                      <w:r>
                        <w:rPr>
                          <w:rFonts w:ascii="Arial" w:eastAsia="MS PGothic" w:hAnsi="Arial" w:cs="Arial"/>
                          <w:b/>
                          <w:bCs/>
                          <w:color w:val="000000" w:themeColor="text1"/>
                          <w:u w:val="single"/>
                        </w:rPr>
                        <w:t>Study Procedures</w:t>
                      </w:r>
                    </w:p>
                    <w:p w14:paraId="615C194B" w14:textId="77777777" w:rsidR="00C5650C" w:rsidRDefault="00C5650C" w:rsidP="00C5650C">
                      <w:pPr>
                        <w:kinsoku w:val="0"/>
                        <w:overflowPunct w:val="0"/>
                        <w:spacing w:before="53"/>
                        <w:textAlignment w:val="baseline"/>
                        <w:rPr>
                          <w:rFonts w:ascii="Arial" w:eastAsia="MS PGothic" w:hAnsi="Arial" w:cs="Arial"/>
                          <w:color w:val="000000" w:themeColor="text1"/>
                        </w:rPr>
                      </w:pPr>
                      <w:r>
                        <w:rPr>
                          <w:rFonts w:ascii="Arial" w:eastAsia="MS PGothic" w:hAnsi="Arial" w:cs="Arial"/>
                          <w:color w:val="000000" w:themeColor="text1"/>
                        </w:rPr>
                        <w:t xml:space="preserve">You will be assigned to receive the study </w:t>
                      </w:r>
                      <w:r w:rsidRPr="00307FC7">
                        <w:rPr>
                          <w:rFonts w:ascii="Arial" w:eastAsia="MS PGothic" w:hAnsi="Arial" w:cs="Arial"/>
                          <w:b/>
                          <w:bCs/>
                          <w:color w:val="000000" w:themeColor="text1"/>
                        </w:rPr>
                        <w:t xml:space="preserve">drug Just-Do-It or a placebo </w:t>
                      </w:r>
                      <w:r>
                        <w:rPr>
                          <w:rFonts w:ascii="Arial" w:eastAsia="MS PGothic" w:hAnsi="Arial" w:cs="Arial"/>
                          <w:color w:val="000000" w:themeColor="text1"/>
                        </w:rPr>
                        <w:t xml:space="preserve">(a placebo does not contain any active ingredients). </w:t>
                      </w:r>
                    </w:p>
                    <w:p w14:paraId="25434749" w14:textId="51A675B8" w:rsidR="00C5650C" w:rsidRDefault="00C5650C" w:rsidP="00C5650C">
                      <w:pPr>
                        <w:kinsoku w:val="0"/>
                        <w:overflowPunct w:val="0"/>
                        <w:spacing w:before="53"/>
                        <w:textAlignment w:val="baseline"/>
                        <w:rPr>
                          <w:rFonts w:ascii="Arial" w:eastAsia="MS PGothic" w:hAnsi="Arial" w:cs="Arial"/>
                          <w:color w:val="000000" w:themeColor="text1"/>
                        </w:rPr>
                      </w:pPr>
                      <w:r>
                        <w:rPr>
                          <w:rFonts w:ascii="Arial" w:eastAsia="MS PGothic" w:hAnsi="Arial" w:cs="Arial"/>
                          <w:color w:val="000000" w:themeColor="text1"/>
                        </w:rPr>
                        <w:t xml:space="preserve">If you are found eligible and wish to join the study, you will receive the study drug. You will have study follow up visits for up to 28 days after treatment. </w:t>
                      </w:r>
                    </w:p>
                    <w:p w14:paraId="21128AB9" w14:textId="77777777" w:rsidR="00C5650C" w:rsidRDefault="00C5650C" w:rsidP="00C5650C">
                      <w:pPr>
                        <w:kinsoku w:val="0"/>
                        <w:overflowPunct w:val="0"/>
                        <w:spacing w:before="53"/>
                        <w:textAlignment w:val="baseline"/>
                        <w:rPr>
                          <w:rFonts w:ascii="Arial" w:eastAsia="MS PGothic" w:hAnsi="Arial" w:cs="Arial"/>
                          <w:color w:val="000000" w:themeColor="text1"/>
                        </w:rPr>
                      </w:pPr>
                      <w:r>
                        <w:rPr>
                          <w:rFonts w:ascii="Arial" w:eastAsia="MS PGothic" w:hAnsi="Arial" w:cs="Arial"/>
                          <w:color w:val="000000" w:themeColor="text1"/>
                        </w:rPr>
                        <w:t xml:space="preserve">You </w:t>
                      </w:r>
                      <w:r>
                        <w:rPr>
                          <w:rFonts w:ascii="Arial" w:eastAsia="MS PGothic" w:hAnsi="Arial" w:cs="Arial"/>
                          <w:b/>
                          <w:bCs/>
                          <w:color w:val="000000" w:themeColor="text1"/>
                        </w:rPr>
                        <w:t>may be asked to provide</w:t>
                      </w:r>
                      <w:r>
                        <w:rPr>
                          <w:rFonts w:ascii="Arial" w:eastAsia="MS PGothic" w:hAnsi="Arial" w:cs="Arial"/>
                          <w:color w:val="000000" w:themeColor="text1"/>
                        </w:rPr>
                        <w:t xml:space="preserve"> biological samples (such as blood or saliva) and undergo procedures that might be different from a regular medical examination. </w:t>
                      </w:r>
                    </w:p>
                    <w:p w14:paraId="5F608E75" w14:textId="4176D670" w:rsidR="00C5650C" w:rsidRDefault="00C5650C" w:rsidP="00C5650C">
                      <w:pPr>
                        <w:kinsoku w:val="0"/>
                        <w:overflowPunct w:val="0"/>
                        <w:spacing w:before="53"/>
                        <w:textAlignment w:val="baseline"/>
                        <w:rPr>
                          <w:rFonts w:ascii="Arial" w:eastAsia="MS PGothic" w:hAnsi="Arial" w:cs="Arial"/>
                          <w:color w:val="000000" w:themeColor="text1"/>
                        </w:rPr>
                      </w:pPr>
                      <w:r>
                        <w:rPr>
                          <w:rFonts w:ascii="Arial" w:eastAsia="MS PGothic" w:hAnsi="Arial" w:cs="Arial"/>
                          <w:color w:val="000000" w:themeColor="text1"/>
                        </w:rPr>
                        <w:t xml:space="preserve">This study will involve a screening period for about 1-2 days during which the study doctor will determine if you are eligible for the study. </w:t>
                      </w:r>
                      <w:r w:rsidR="003B1224" w:rsidRPr="003B1224">
                        <w:rPr>
                          <w:rFonts w:ascii="Arial" w:eastAsia="MS PGothic" w:hAnsi="Arial" w:cs="Arial"/>
                          <w:noProof/>
                          <w:color w:val="000000" w:themeColor="text1"/>
                        </w:rPr>
                        <w:drawing>
                          <wp:inline distT="0" distB="0" distL="0" distR="0" wp14:anchorId="10D5FF20" wp14:editId="659287F6">
                            <wp:extent cx="650875" cy="644525"/>
                            <wp:effectExtent l="0" t="0" r="0" b="3175"/>
                            <wp:docPr id="525879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0875" cy="644525"/>
                                    </a:xfrm>
                                    <a:prstGeom prst="rect">
                                      <a:avLst/>
                                    </a:prstGeom>
                                    <a:noFill/>
                                    <a:ln>
                                      <a:noFill/>
                                    </a:ln>
                                  </pic:spPr>
                                </pic:pic>
                              </a:graphicData>
                            </a:graphic>
                          </wp:inline>
                        </w:drawing>
                      </w:r>
                    </w:p>
                  </w:txbxContent>
                </v:textbox>
              </v:rect>
            </w:pict>
          </mc:Fallback>
        </mc:AlternateContent>
      </w:r>
      <w:r w:rsidR="00C5650C" w:rsidRPr="00730E05">
        <w:rPr>
          <w:rFonts w:ascii="Aptos" w:hAnsi="Aptos"/>
          <w:b/>
          <w:noProof/>
        </w:rPr>
        <mc:AlternateContent>
          <mc:Choice Requires="wps">
            <w:drawing>
              <wp:anchor distT="0" distB="0" distL="114300" distR="114300" simplePos="0" relativeHeight="251660288" behindDoc="0" locked="0" layoutInCell="1" allowOverlap="1" wp14:anchorId="04C8B72A" wp14:editId="67FF6C9A">
                <wp:simplePos x="0" y="0"/>
                <wp:positionH relativeFrom="column">
                  <wp:posOffset>83820</wp:posOffset>
                </wp:positionH>
                <wp:positionV relativeFrom="paragraph">
                  <wp:posOffset>56515</wp:posOffset>
                </wp:positionV>
                <wp:extent cx="8596093" cy="1061829"/>
                <wp:effectExtent l="57150" t="57150" r="52705" b="62230"/>
                <wp:wrapNone/>
                <wp:docPr id="2" name="Rectangle 1">
                  <a:extLst xmlns:a="http://schemas.openxmlformats.org/drawingml/2006/main">
                    <a:ext uri="{FF2B5EF4-FFF2-40B4-BE49-F238E27FC236}">
                      <a16:creationId xmlns:a16="http://schemas.microsoft.com/office/drawing/2014/main" id="{F8D4BF11-782A-416E-8095-7276F4DD3B01}"/>
                    </a:ext>
                  </a:extLst>
                </wp:docPr>
                <wp:cNvGraphicFramePr/>
                <a:graphic xmlns:a="http://schemas.openxmlformats.org/drawingml/2006/main">
                  <a:graphicData uri="http://schemas.microsoft.com/office/word/2010/wordprocessingShape">
                    <wps:wsp>
                      <wps:cNvSpPr/>
                      <wps:spPr>
                        <a:xfrm>
                          <a:off x="0" y="0"/>
                          <a:ext cx="8596093" cy="1061829"/>
                        </a:xfrm>
                        <a:prstGeom prst="rect">
                          <a:avLst/>
                        </a:prstGeom>
                        <a:ln>
                          <a:solidFill>
                            <a:srgbClr val="0D336B"/>
                          </a:solidFill>
                        </a:ln>
                        <a:scene3d>
                          <a:camera prst="orthographicFront"/>
                          <a:lightRig rig="threePt" dir="t"/>
                        </a:scene3d>
                        <a:sp3d>
                          <a:bevelT prst="angle"/>
                        </a:sp3d>
                      </wps:spPr>
                      <wps:txbx>
                        <w:txbxContent>
                          <w:p w14:paraId="164601A3" w14:textId="28D5052B" w:rsidR="00C5650C" w:rsidRDefault="00C5650C" w:rsidP="00C5650C">
                            <w:pPr>
                              <w:kinsoku w:val="0"/>
                              <w:overflowPunct w:val="0"/>
                              <w:jc w:val="center"/>
                              <w:textAlignment w:val="baseline"/>
                              <w:rPr>
                                <w:rFonts w:ascii="Arial" w:eastAsia="MS PGothic" w:hAnsi="Arial" w:cs="Arial"/>
                                <w:b/>
                                <w:bCs/>
                                <w:i/>
                                <w:iCs/>
                                <w:color w:val="000000" w:themeColor="text1"/>
                                <w:kern w:val="24"/>
                                <w:sz w:val="32"/>
                                <w:szCs w:val="32"/>
                              </w:rPr>
                            </w:pPr>
                            <w:r>
                              <w:rPr>
                                <w:rFonts w:ascii="Arial" w:eastAsia="MS PGothic" w:hAnsi="Arial" w:cs="Arial"/>
                                <w:b/>
                                <w:bCs/>
                                <w:i/>
                                <w:iCs/>
                                <w:color w:val="000000" w:themeColor="text1"/>
                                <w:kern w:val="24"/>
                                <w:sz w:val="32"/>
                                <w:szCs w:val="32"/>
                              </w:rPr>
                              <w:t xml:space="preserve">The Just-Do-It </w:t>
                            </w:r>
                            <w:r w:rsidR="000C5D03">
                              <w:rPr>
                                <w:rFonts w:ascii="Arial" w:eastAsia="MS PGothic" w:hAnsi="Arial" w:cs="Arial"/>
                                <w:b/>
                                <w:bCs/>
                                <w:i/>
                                <w:iCs/>
                                <w:color w:val="000000" w:themeColor="text1"/>
                                <w:kern w:val="24"/>
                                <w:sz w:val="32"/>
                                <w:szCs w:val="32"/>
                              </w:rPr>
                              <w:t>S</w:t>
                            </w:r>
                            <w:r>
                              <w:rPr>
                                <w:rFonts w:ascii="Arial" w:eastAsia="MS PGothic" w:hAnsi="Arial" w:cs="Arial"/>
                                <w:b/>
                                <w:bCs/>
                                <w:i/>
                                <w:iCs/>
                                <w:color w:val="000000" w:themeColor="text1"/>
                                <w:kern w:val="24"/>
                                <w:sz w:val="32"/>
                                <w:szCs w:val="32"/>
                              </w:rPr>
                              <w:t xml:space="preserve">tudy to Treat Procrastination Virus Infection. </w:t>
                            </w:r>
                          </w:p>
                          <w:p w14:paraId="16B9899B" w14:textId="77777777" w:rsidR="00C5650C" w:rsidRPr="00307FC7" w:rsidRDefault="00C5650C" w:rsidP="00C5650C">
                            <w:pPr>
                              <w:kinsoku w:val="0"/>
                              <w:overflowPunct w:val="0"/>
                              <w:textAlignment w:val="baseline"/>
                              <w:rPr>
                                <w:rFonts w:ascii="Arial" w:eastAsia="MS PGothic" w:hAnsi="Arial" w:cs="Arial"/>
                                <w:color w:val="000000" w:themeColor="text1"/>
                                <w:kern w:val="24"/>
                                <w:sz w:val="24"/>
                                <w:szCs w:val="24"/>
                              </w:rPr>
                            </w:pPr>
                            <w:r>
                              <w:rPr>
                                <w:rFonts w:ascii="Arial" w:eastAsia="MS PGothic" w:hAnsi="Arial" w:cs="Arial"/>
                                <w:b/>
                                <w:bCs/>
                                <w:color w:val="000000" w:themeColor="text1"/>
                                <w:kern w:val="24"/>
                              </w:rPr>
                              <w:t xml:space="preserve">What are we studying? </w:t>
                            </w:r>
                            <w:r w:rsidRPr="00307FC7">
                              <w:rPr>
                                <w:rFonts w:ascii="Arial" w:eastAsia="MS PGothic" w:hAnsi="Arial" w:cs="Arial"/>
                                <w:color w:val="000000" w:themeColor="text1"/>
                                <w:kern w:val="24"/>
                              </w:rPr>
                              <w:t xml:space="preserve">The safety and effectiveness of the drug Just-Do-It in treating procrastination. </w:t>
                            </w:r>
                          </w:p>
                          <w:p w14:paraId="66E0CC68" w14:textId="79FF0129" w:rsidR="00C5650C" w:rsidRDefault="00C5650C" w:rsidP="00C5650C">
                            <w:pPr>
                              <w:kinsoku w:val="0"/>
                              <w:overflowPunct w:val="0"/>
                              <w:textAlignment w:val="baseline"/>
                              <w:rPr>
                                <w:rFonts w:ascii="Arial" w:eastAsia="MS PGothic" w:hAnsi="Arial" w:cs="Arial"/>
                                <w:b/>
                                <w:bCs/>
                                <w:color w:val="000000" w:themeColor="text1"/>
                                <w:kern w:val="24"/>
                              </w:rPr>
                            </w:pPr>
                            <w:r>
                              <w:rPr>
                                <w:rFonts w:ascii="Arial" w:eastAsia="MS PGothic" w:hAnsi="Arial" w:cs="Arial"/>
                                <w:b/>
                                <w:bCs/>
                                <w:color w:val="000000" w:themeColor="text1"/>
                                <w:kern w:val="24"/>
                              </w:rPr>
                              <w:t xml:space="preserve">Why you? </w:t>
                            </w:r>
                            <w:r w:rsidRPr="00307FC7">
                              <w:rPr>
                                <w:rFonts w:ascii="Arial" w:eastAsia="MS PGothic" w:hAnsi="Arial" w:cs="Arial"/>
                                <w:color w:val="000000" w:themeColor="text1"/>
                                <w:kern w:val="24"/>
                              </w:rPr>
                              <w:t>You are being asked to take part in this study because you have procrastination virus disease</w:t>
                            </w:r>
                            <w:r w:rsidR="00307FC7">
                              <w:rPr>
                                <w:rFonts w:ascii="Arial" w:eastAsia="MS PGothic" w:hAnsi="Arial" w:cs="Arial"/>
                                <w:color w:val="000000" w:themeColor="text1"/>
                                <w:kern w:val="24"/>
                              </w:rPr>
                              <w:t>.</w:t>
                            </w:r>
                          </w:p>
                          <w:p w14:paraId="590EAE76" w14:textId="77777777" w:rsidR="00C5650C" w:rsidRPr="00307FC7" w:rsidRDefault="00C5650C" w:rsidP="00C5650C">
                            <w:pPr>
                              <w:kinsoku w:val="0"/>
                              <w:overflowPunct w:val="0"/>
                              <w:textAlignment w:val="baseline"/>
                              <w:rPr>
                                <w:rFonts w:ascii="Arial" w:eastAsia="MS PGothic" w:hAnsi="Arial" w:cs="Arial"/>
                                <w:color w:val="000000" w:themeColor="text1"/>
                                <w:kern w:val="24"/>
                              </w:rPr>
                            </w:pPr>
                            <w:r>
                              <w:rPr>
                                <w:rFonts w:ascii="Arial" w:eastAsia="MS PGothic" w:hAnsi="Arial" w:cs="Arial"/>
                                <w:b/>
                                <w:bCs/>
                                <w:color w:val="000000" w:themeColor="text1"/>
                                <w:kern w:val="24"/>
                              </w:rPr>
                              <w:t xml:space="preserve">Do you have to take part? </w:t>
                            </w:r>
                            <w:r w:rsidRPr="00307FC7">
                              <w:rPr>
                                <w:rFonts w:ascii="Arial" w:eastAsia="MS PGothic" w:hAnsi="Arial" w:cs="Arial"/>
                                <w:color w:val="000000" w:themeColor="text1"/>
                                <w:kern w:val="24"/>
                              </w:rPr>
                              <w:t>Taking part in this study is voluntary (your choice). There is no penalty or change to your regular medical care if you decide not to participate.</w:t>
                            </w:r>
                          </w:p>
                        </w:txbxContent>
                      </wps:txbx>
                      <wps:bodyPr wrap="square">
                        <a:spAutoFit/>
                      </wps:bodyPr>
                    </wps:wsp>
                  </a:graphicData>
                </a:graphic>
              </wp:anchor>
            </w:drawing>
          </mc:Choice>
          <mc:Fallback>
            <w:pict>
              <v:rect w14:anchorId="04C8B72A" id="Rectangle 1" o:spid="_x0000_s1029" style="position:absolute;margin-left:6.6pt;margin-top:4.45pt;width:676.85pt;height:8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" filled="f" strokecolor="#0d336b">
                <v:textbox style="mso-fit-shape-to-text:t">
                  <w:txbxContent>
                    <w:p w14:paraId="164601A3" w14:textId="28D5052B" w:rsidR="00C5650C" w:rsidRDefault="00C5650C" w:rsidP="00C5650C">
                      <w:pPr>
                        <w:kinsoku w:val="0"/>
                        <w:overflowPunct w:val="0"/>
                        <w:jc w:val="center"/>
                        <w:textAlignment w:val="baseline"/>
                        <w:rPr>
                          <w:rFonts w:ascii="Arial" w:eastAsia="MS PGothic" w:hAnsi="Arial" w:cs="Arial"/>
                          <w:b/>
                          <w:bCs/>
                          <w:i/>
                          <w:iCs/>
                          <w:color w:val="000000" w:themeColor="text1"/>
                          <w:kern w:val="24"/>
                          <w:sz w:val="32"/>
                          <w:szCs w:val="32"/>
                        </w:rPr>
                      </w:pPr>
                      <w:r>
                        <w:rPr>
                          <w:rFonts w:ascii="Arial" w:eastAsia="MS PGothic" w:hAnsi="Arial" w:cs="Arial"/>
                          <w:b/>
                          <w:bCs/>
                          <w:i/>
                          <w:iCs/>
                          <w:color w:val="000000" w:themeColor="text1"/>
                          <w:kern w:val="24"/>
                          <w:sz w:val="32"/>
                          <w:szCs w:val="32"/>
                        </w:rPr>
                        <w:t xml:space="preserve">The Just-Do-It </w:t>
                      </w:r>
                      <w:r w:rsidR="000C5D03">
                        <w:rPr>
                          <w:rFonts w:ascii="Arial" w:eastAsia="MS PGothic" w:hAnsi="Arial" w:cs="Arial"/>
                          <w:b/>
                          <w:bCs/>
                          <w:i/>
                          <w:iCs/>
                          <w:color w:val="000000" w:themeColor="text1"/>
                          <w:kern w:val="24"/>
                          <w:sz w:val="32"/>
                          <w:szCs w:val="32"/>
                        </w:rPr>
                        <w:t>S</w:t>
                      </w:r>
                      <w:r>
                        <w:rPr>
                          <w:rFonts w:ascii="Arial" w:eastAsia="MS PGothic" w:hAnsi="Arial" w:cs="Arial"/>
                          <w:b/>
                          <w:bCs/>
                          <w:i/>
                          <w:iCs/>
                          <w:color w:val="000000" w:themeColor="text1"/>
                          <w:kern w:val="24"/>
                          <w:sz w:val="32"/>
                          <w:szCs w:val="32"/>
                        </w:rPr>
                        <w:t xml:space="preserve">tudy to Treat Procrastination Virus Infection. </w:t>
                      </w:r>
                    </w:p>
                    <w:p w14:paraId="16B9899B" w14:textId="77777777" w:rsidR="00C5650C" w:rsidRPr="00307FC7" w:rsidRDefault="00C5650C" w:rsidP="00C5650C">
                      <w:pPr>
                        <w:kinsoku w:val="0"/>
                        <w:overflowPunct w:val="0"/>
                        <w:textAlignment w:val="baseline"/>
                        <w:rPr>
                          <w:rFonts w:ascii="Arial" w:eastAsia="MS PGothic" w:hAnsi="Arial" w:cs="Arial"/>
                          <w:color w:val="000000" w:themeColor="text1"/>
                          <w:kern w:val="24"/>
                          <w:sz w:val="24"/>
                          <w:szCs w:val="24"/>
                        </w:rPr>
                      </w:pPr>
                      <w:r>
                        <w:rPr>
                          <w:rFonts w:ascii="Arial" w:eastAsia="MS PGothic" w:hAnsi="Arial" w:cs="Arial"/>
                          <w:b/>
                          <w:bCs/>
                          <w:color w:val="000000" w:themeColor="text1"/>
                          <w:kern w:val="24"/>
                        </w:rPr>
                        <w:t xml:space="preserve">What are we studying? </w:t>
                      </w:r>
                      <w:r w:rsidRPr="00307FC7">
                        <w:rPr>
                          <w:rFonts w:ascii="Arial" w:eastAsia="MS PGothic" w:hAnsi="Arial" w:cs="Arial"/>
                          <w:color w:val="000000" w:themeColor="text1"/>
                          <w:kern w:val="24"/>
                        </w:rPr>
                        <w:t xml:space="preserve">The safety and effectiveness of the drug Just-Do-It in treating procrastination. </w:t>
                      </w:r>
                    </w:p>
                    <w:p w14:paraId="66E0CC68" w14:textId="79FF0129" w:rsidR="00C5650C" w:rsidRDefault="00C5650C" w:rsidP="00C5650C">
                      <w:pPr>
                        <w:kinsoku w:val="0"/>
                        <w:overflowPunct w:val="0"/>
                        <w:textAlignment w:val="baseline"/>
                        <w:rPr>
                          <w:rFonts w:ascii="Arial" w:eastAsia="MS PGothic" w:hAnsi="Arial" w:cs="Arial"/>
                          <w:b/>
                          <w:bCs/>
                          <w:color w:val="000000" w:themeColor="text1"/>
                          <w:kern w:val="24"/>
                        </w:rPr>
                      </w:pPr>
                      <w:r>
                        <w:rPr>
                          <w:rFonts w:ascii="Arial" w:eastAsia="MS PGothic" w:hAnsi="Arial" w:cs="Arial"/>
                          <w:b/>
                          <w:bCs/>
                          <w:color w:val="000000" w:themeColor="text1"/>
                          <w:kern w:val="24"/>
                        </w:rPr>
                        <w:t xml:space="preserve">Why you? </w:t>
                      </w:r>
                      <w:r w:rsidRPr="00307FC7">
                        <w:rPr>
                          <w:rFonts w:ascii="Arial" w:eastAsia="MS PGothic" w:hAnsi="Arial" w:cs="Arial"/>
                          <w:color w:val="000000" w:themeColor="text1"/>
                          <w:kern w:val="24"/>
                        </w:rPr>
                        <w:t>You are being asked to take part in this study because you have procrastination virus disease</w:t>
                      </w:r>
                      <w:r w:rsidR="00307FC7">
                        <w:rPr>
                          <w:rFonts w:ascii="Arial" w:eastAsia="MS PGothic" w:hAnsi="Arial" w:cs="Arial"/>
                          <w:color w:val="000000" w:themeColor="text1"/>
                          <w:kern w:val="24"/>
                        </w:rPr>
                        <w:t>.</w:t>
                      </w:r>
                    </w:p>
                    <w:p w14:paraId="590EAE76" w14:textId="77777777" w:rsidR="00C5650C" w:rsidRPr="00307FC7" w:rsidRDefault="00C5650C" w:rsidP="00C5650C">
                      <w:pPr>
                        <w:kinsoku w:val="0"/>
                        <w:overflowPunct w:val="0"/>
                        <w:textAlignment w:val="baseline"/>
                        <w:rPr>
                          <w:rFonts w:ascii="Arial" w:eastAsia="MS PGothic" w:hAnsi="Arial" w:cs="Arial"/>
                          <w:color w:val="000000" w:themeColor="text1"/>
                          <w:kern w:val="24"/>
                        </w:rPr>
                      </w:pPr>
                      <w:r>
                        <w:rPr>
                          <w:rFonts w:ascii="Arial" w:eastAsia="MS PGothic" w:hAnsi="Arial" w:cs="Arial"/>
                          <w:b/>
                          <w:bCs/>
                          <w:color w:val="000000" w:themeColor="text1"/>
                          <w:kern w:val="24"/>
                        </w:rPr>
                        <w:t xml:space="preserve">Do you have to take part? </w:t>
                      </w:r>
                      <w:r w:rsidRPr="00307FC7">
                        <w:rPr>
                          <w:rFonts w:ascii="Arial" w:eastAsia="MS PGothic" w:hAnsi="Arial" w:cs="Arial"/>
                          <w:color w:val="000000" w:themeColor="text1"/>
                          <w:kern w:val="24"/>
                        </w:rPr>
                        <w:t>Taking part in this study is voluntary (your choice). There is no penalty or change to your regular medical care if you decide not to participate.</w:t>
                      </w:r>
                    </w:p>
                  </w:txbxContent>
                </v:textbox>
              </v:rect>
            </w:pict>
          </mc:Fallback>
        </mc:AlternateContent>
      </w:r>
      <w:r w:rsidR="00C5650C" w:rsidRPr="00730E05">
        <w:rPr>
          <w:rFonts w:ascii="Aptos" w:hAnsi="Aptos"/>
          <w:b/>
        </w:rPr>
        <w:br w:type="page"/>
      </w:r>
    </w:p>
    <w:p w14:paraId="422D7772" w14:textId="77777777" w:rsidR="00FC3BC8" w:rsidRPr="00730E05" w:rsidRDefault="00FC3BC8" w:rsidP="008073EB">
      <w:pPr>
        <w:rPr>
          <w:rFonts w:ascii="Aptos" w:hAnsi="Aptos"/>
          <w:b/>
        </w:rPr>
        <w:sectPr w:rsidR="00FC3BC8" w:rsidRPr="00730E05" w:rsidSect="00FC3BC8">
          <w:pgSz w:w="15840" w:h="12240" w:orient="landscape"/>
          <w:pgMar w:top="1440" w:right="1440" w:bottom="1440" w:left="1440" w:header="720" w:footer="720" w:gutter="0"/>
          <w:cols w:space="720"/>
          <w:docGrid w:linePitch="360"/>
        </w:sectPr>
      </w:pPr>
    </w:p>
    <w:p w14:paraId="4223D62D" w14:textId="72CCC12C" w:rsidR="008073EB" w:rsidRPr="00730E05" w:rsidRDefault="000C5D03" w:rsidP="008073EB">
      <w:pPr>
        <w:rPr>
          <w:rFonts w:ascii="Aptos" w:hAnsi="Aptos"/>
          <w:b/>
        </w:rPr>
      </w:pPr>
      <w:r>
        <w:rPr>
          <w:rFonts w:ascii="Aptos" w:hAnsi="Aptos"/>
          <w:b/>
        </w:rPr>
        <w:lastRenderedPageBreak/>
        <w:t>Treatment Options for Individuals with XYX seen at Big Hospital ER</w:t>
      </w:r>
    </w:p>
    <w:p w14:paraId="73DC5728" w14:textId="77777777" w:rsidR="008073EB" w:rsidRPr="00730E05" w:rsidRDefault="008073EB" w:rsidP="008073EB">
      <w:pPr>
        <w:rPr>
          <w:rFonts w:ascii="Aptos" w:hAnsi="Aptos"/>
        </w:rPr>
      </w:pPr>
      <w:r w:rsidRPr="00730E05">
        <w:rPr>
          <w:rFonts w:ascii="Aptos" w:hAnsi="Aptos"/>
          <w:b/>
        </w:rPr>
        <w:t xml:space="preserve">Purpose: </w:t>
      </w:r>
      <w:r w:rsidRPr="00730E05">
        <w:rPr>
          <w:rFonts w:ascii="Aptos" w:hAnsi="Aptos"/>
        </w:rPr>
        <w:t>The primary objective of this study is to conduct a comprehensive review of treatment modalities available for individuals diagnosed with XYZ condition in the emergency department (ER) of a major hospital located in Houston.</w:t>
      </w:r>
    </w:p>
    <w:p w14:paraId="67089F6D" w14:textId="77777777" w:rsidR="008073EB" w:rsidRPr="00730E05" w:rsidRDefault="008073EB" w:rsidP="008073EB">
      <w:pPr>
        <w:rPr>
          <w:rFonts w:ascii="Aptos" w:hAnsi="Aptos"/>
        </w:rPr>
      </w:pPr>
      <w:r w:rsidRPr="00730E05">
        <w:rPr>
          <w:rFonts w:ascii="Aptos" w:hAnsi="Aptos"/>
          <w:b/>
        </w:rPr>
        <w:t>Design</w:t>
      </w:r>
      <w:r w:rsidRPr="00730E05">
        <w:rPr>
          <w:rFonts w:ascii="Aptos" w:hAnsi="Aptos"/>
        </w:rPr>
        <w:t xml:space="preserve">: This study is non-interventional, cohort study, utilizing electronic medical record (EMR) data for analysis. The EMR records of participants diagnosed with XYZ condition within the timeframe of January 1, 2023, to December 31, 2023, will be reviewed. There will be no contact with participants. A waiver of consent is requested. </w:t>
      </w:r>
    </w:p>
    <w:p w14:paraId="50D90937" w14:textId="77777777" w:rsidR="008073EB" w:rsidRPr="00730E05" w:rsidRDefault="008073EB" w:rsidP="008073EB">
      <w:pPr>
        <w:rPr>
          <w:rFonts w:ascii="Aptos" w:hAnsi="Aptos"/>
        </w:rPr>
      </w:pPr>
      <w:r w:rsidRPr="00730E05">
        <w:rPr>
          <w:rFonts w:ascii="Aptos" w:hAnsi="Aptos"/>
          <w:b/>
        </w:rPr>
        <w:t>Objective</w:t>
      </w:r>
      <w:r w:rsidRPr="00730E05">
        <w:rPr>
          <w:rFonts w:ascii="Aptos" w:hAnsi="Aptos"/>
        </w:rPr>
        <w:t>: The principal aim of this study is to provide a descriptive account of the diverse treatment options administered to individuals diagnosed with XYZ condition in the ER setting.</w:t>
      </w:r>
    </w:p>
    <w:p w14:paraId="31435D0C" w14:textId="77777777" w:rsidR="008073EB" w:rsidRPr="00730E05" w:rsidRDefault="008073EB" w:rsidP="008073EB">
      <w:pPr>
        <w:rPr>
          <w:rFonts w:ascii="Aptos" w:hAnsi="Aptos"/>
        </w:rPr>
      </w:pPr>
      <w:r w:rsidRPr="00730E05">
        <w:rPr>
          <w:rFonts w:ascii="Aptos" w:hAnsi="Aptos"/>
          <w:b/>
        </w:rPr>
        <w:t>Study Population</w:t>
      </w:r>
      <w:r w:rsidRPr="00730E05">
        <w:rPr>
          <w:rFonts w:ascii="Aptos" w:hAnsi="Aptos"/>
        </w:rPr>
        <w:t>: The study will encompass the analysis of de-identified participant-level data obtained exclusively from the ER department of a prominent Houston hospital. The dataset will comprise essential information such as patient demographics, details of ER visits, diagnosis specifics, treatment regimens, and, when available, cost-related information. The primary focus will involve evaluating the range of treatments administered to patients seeking ER care for XYZ condition.</w:t>
      </w:r>
    </w:p>
    <w:p w14:paraId="00555594" w14:textId="77777777" w:rsidR="008073EB" w:rsidRPr="00730E05" w:rsidRDefault="008073EB" w:rsidP="008073EB">
      <w:pPr>
        <w:rPr>
          <w:rFonts w:ascii="Aptos" w:hAnsi="Aptos"/>
        </w:rPr>
      </w:pPr>
      <w:r w:rsidRPr="00730E05">
        <w:rPr>
          <w:rFonts w:ascii="Aptos" w:hAnsi="Aptos"/>
          <w:b/>
        </w:rPr>
        <w:t>Risk Benefits:</w:t>
      </w:r>
      <w:r w:rsidRPr="00730E05">
        <w:rPr>
          <w:rFonts w:ascii="Aptos" w:hAnsi="Aptos"/>
        </w:rPr>
        <w:t xml:space="preserve"> There will be no contact with participants so the only risk is loss of confidentiality. The outcomes of this study will offer valuable insights to healthcare professionals, assisting them in formulating effective treatment strategies based on a comprehensive understanding of the diverse therapeutic interventions provided to patients diagnosed with XYZ condition in the ER setting.</w:t>
      </w:r>
    </w:p>
    <w:sectPr w:rsidR="008073EB" w:rsidRPr="00730E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8BB1" w14:textId="77777777" w:rsidR="008E7793" w:rsidRDefault="008E7793" w:rsidP="00633F7C">
      <w:pPr>
        <w:spacing w:after="0" w:line="240" w:lineRule="auto"/>
      </w:pPr>
      <w:r>
        <w:separator/>
      </w:r>
    </w:p>
  </w:endnote>
  <w:endnote w:type="continuationSeparator" w:id="0">
    <w:p w14:paraId="480073FD" w14:textId="77777777" w:rsidR="008E7793" w:rsidRDefault="008E7793" w:rsidP="0063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A71B" w14:textId="77777777" w:rsidR="00F03FB0" w:rsidRDefault="00F03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FEE0" w14:textId="2FE1670C" w:rsidR="00F03FB0" w:rsidRDefault="00F03FB0">
    <w:pPr>
      <w:pStyle w:val="Footer"/>
    </w:pPr>
    <w:r>
      <w:t>Version: 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0C70" w14:textId="77777777" w:rsidR="00F03FB0" w:rsidRDefault="00F03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3D16" w14:textId="77777777" w:rsidR="008E7793" w:rsidRDefault="008E7793" w:rsidP="00633F7C">
      <w:pPr>
        <w:spacing w:after="0" w:line="240" w:lineRule="auto"/>
      </w:pPr>
      <w:r>
        <w:separator/>
      </w:r>
    </w:p>
  </w:footnote>
  <w:footnote w:type="continuationSeparator" w:id="0">
    <w:p w14:paraId="623728C7" w14:textId="77777777" w:rsidR="008E7793" w:rsidRDefault="008E7793" w:rsidP="00633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B38F" w14:textId="77777777" w:rsidR="00F03FB0" w:rsidRDefault="00F03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4AEC" w14:textId="77777777" w:rsidR="00DA58C6" w:rsidRDefault="00DA58C6" w:rsidP="00DA58C6">
    <w:pPr>
      <w:pStyle w:val="Header"/>
      <w:pBdr>
        <w:bottom w:val="single" w:sz="4" w:space="1" w:color="auto"/>
      </w:pBdr>
      <w:tabs>
        <w:tab w:val="left" w:pos="7980"/>
      </w:tabs>
    </w:pPr>
    <w:r>
      <w:tab/>
    </w:r>
    <w:r w:rsidR="00C71484">
      <w:t xml:space="preserve">INFORMED CONSENT DOCUMENT </w:t>
    </w:r>
  </w:p>
  <w:p w14:paraId="3CDDE10E" w14:textId="112D93BC" w:rsidR="00633F7C" w:rsidRDefault="00633F7C" w:rsidP="00DA58C6">
    <w:pPr>
      <w:pStyle w:val="Header"/>
      <w:pBdr>
        <w:bottom w:val="single" w:sz="4" w:space="1" w:color="auto"/>
      </w:pBdr>
      <w:tabs>
        <w:tab w:val="left" w:pos="7980"/>
      </w:tabs>
      <w:jc w:val="center"/>
    </w:pPr>
    <w:r>
      <w:t xml:space="preserve">KEY INFORMATION </w:t>
    </w:r>
    <w:r w:rsidR="00C71484">
      <w:t>SECTIO</w:t>
    </w:r>
    <w:r w:rsidR="00DA58C6">
      <w:t>N EXAMPLES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43B5" w14:textId="77777777" w:rsidR="00F03FB0" w:rsidRDefault="00F03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B2A47"/>
    <w:multiLevelType w:val="hybridMultilevel"/>
    <w:tmpl w:val="5C0A7080"/>
    <w:lvl w:ilvl="0" w:tplc="4AB2EDE4">
      <w:start w:val="1"/>
      <w:numFmt w:val="bullet"/>
      <w:lvlText w:val="•"/>
      <w:lvlJc w:val="left"/>
      <w:pPr>
        <w:tabs>
          <w:tab w:val="num" w:pos="360"/>
        </w:tabs>
        <w:ind w:left="360" w:hanging="360"/>
      </w:pPr>
      <w:rPr>
        <w:rFonts w:ascii="Arial" w:hAnsi="Arial" w:hint="default"/>
      </w:rPr>
    </w:lvl>
    <w:lvl w:ilvl="1" w:tplc="F8348CAA" w:tentative="1">
      <w:start w:val="1"/>
      <w:numFmt w:val="bullet"/>
      <w:lvlText w:val="•"/>
      <w:lvlJc w:val="left"/>
      <w:pPr>
        <w:tabs>
          <w:tab w:val="num" w:pos="1080"/>
        </w:tabs>
        <w:ind w:left="1080" w:hanging="360"/>
      </w:pPr>
      <w:rPr>
        <w:rFonts w:ascii="Arial" w:hAnsi="Arial" w:hint="default"/>
      </w:rPr>
    </w:lvl>
    <w:lvl w:ilvl="2" w:tplc="EBA6DEA0" w:tentative="1">
      <w:start w:val="1"/>
      <w:numFmt w:val="bullet"/>
      <w:lvlText w:val="•"/>
      <w:lvlJc w:val="left"/>
      <w:pPr>
        <w:tabs>
          <w:tab w:val="num" w:pos="1800"/>
        </w:tabs>
        <w:ind w:left="1800" w:hanging="360"/>
      </w:pPr>
      <w:rPr>
        <w:rFonts w:ascii="Arial" w:hAnsi="Arial" w:hint="default"/>
      </w:rPr>
    </w:lvl>
    <w:lvl w:ilvl="3" w:tplc="3B48A992" w:tentative="1">
      <w:start w:val="1"/>
      <w:numFmt w:val="bullet"/>
      <w:lvlText w:val="•"/>
      <w:lvlJc w:val="left"/>
      <w:pPr>
        <w:tabs>
          <w:tab w:val="num" w:pos="2520"/>
        </w:tabs>
        <w:ind w:left="2520" w:hanging="360"/>
      </w:pPr>
      <w:rPr>
        <w:rFonts w:ascii="Arial" w:hAnsi="Arial" w:hint="default"/>
      </w:rPr>
    </w:lvl>
    <w:lvl w:ilvl="4" w:tplc="F33029BA" w:tentative="1">
      <w:start w:val="1"/>
      <w:numFmt w:val="bullet"/>
      <w:lvlText w:val="•"/>
      <w:lvlJc w:val="left"/>
      <w:pPr>
        <w:tabs>
          <w:tab w:val="num" w:pos="3240"/>
        </w:tabs>
        <w:ind w:left="3240" w:hanging="360"/>
      </w:pPr>
      <w:rPr>
        <w:rFonts w:ascii="Arial" w:hAnsi="Arial" w:hint="default"/>
      </w:rPr>
    </w:lvl>
    <w:lvl w:ilvl="5" w:tplc="0DDAE236" w:tentative="1">
      <w:start w:val="1"/>
      <w:numFmt w:val="bullet"/>
      <w:lvlText w:val="•"/>
      <w:lvlJc w:val="left"/>
      <w:pPr>
        <w:tabs>
          <w:tab w:val="num" w:pos="3960"/>
        </w:tabs>
        <w:ind w:left="3960" w:hanging="360"/>
      </w:pPr>
      <w:rPr>
        <w:rFonts w:ascii="Arial" w:hAnsi="Arial" w:hint="default"/>
      </w:rPr>
    </w:lvl>
    <w:lvl w:ilvl="6" w:tplc="D526CE54" w:tentative="1">
      <w:start w:val="1"/>
      <w:numFmt w:val="bullet"/>
      <w:lvlText w:val="•"/>
      <w:lvlJc w:val="left"/>
      <w:pPr>
        <w:tabs>
          <w:tab w:val="num" w:pos="4680"/>
        </w:tabs>
        <w:ind w:left="4680" w:hanging="360"/>
      </w:pPr>
      <w:rPr>
        <w:rFonts w:ascii="Arial" w:hAnsi="Arial" w:hint="default"/>
      </w:rPr>
    </w:lvl>
    <w:lvl w:ilvl="7" w:tplc="F6A481CA" w:tentative="1">
      <w:start w:val="1"/>
      <w:numFmt w:val="bullet"/>
      <w:lvlText w:val="•"/>
      <w:lvlJc w:val="left"/>
      <w:pPr>
        <w:tabs>
          <w:tab w:val="num" w:pos="5400"/>
        </w:tabs>
        <w:ind w:left="5400" w:hanging="360"/>
      </w:pPr>
      <w:rPr>
        <w:rFonts w:ascii="Arial" w:hAnsi="Arial" w:hint="default"/>
      </w:rPr>
    </w:lvl>
    <w:lvl w:ilvl="8" w:tplc="AF42E8FE" w:tentative="1">
      <w:start w:val="1"/>
      <w:numFmt w:val="bullet"/>
      <w:lvlText w:val="•"/>
      <w:lvlJc w:val="left"/>
      <w:pPr>
        <w:tabs>
          <w:tab w:val="num" w:pos="6120"/>
        </w:tabs>
        <w:ind w:left="6120" w:hanging="360"/>
      </w:pPr>
      <w:rPr>
        <w:rFonts w:ascii="Arial" w:hAnsi="Arial" w:hint="default"/>
      </w:rPr>
    </w:lvl>
  </w:abstractNum>
  <w:num w:numId="1" w16cid:durableId="25991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EB"/>
    <w:rsid w:val="000177B8"/>
    <w:rsid w:val="000C5D03"/>
    <w:rsid w:val="000E69A5"/>
    <w:rsid w:val="0010123C"/>
    <w:rsid w:val="00170B1C"/>
    <w:rsid w:val="001865B4"/>
    <w:rsid w:val="00307FC7"/>
    <w:rsid w:val="003B1224"/>
    <w:rsid w:val="003D72EA"/>
    <w:rsid w:val="00437BFF"/>
    <w:rsid w:val="004B0FC5"/>
    <w:rsid w:val="004D00C5"/>
    <w:rsid w:val="005509C4"/>
    <w:rsid w:val="005632D0"/>
    <w:rsid w:val="005666A7"/>
    <w:rsid w:val="006024F1"/>
    <w:rsid w:val="00617FED"/>
    <w:rsid w:val="00633F7C"/>
    <w:rsid w:val="006540C3"/>
    <w:rsid w:val="00673921"/>
    <w:rsid w:val="006F4A1F"/>
    <w:rsid w:val="00713ABC"/>
    <w:rsid w:val="00730E05"/>
    <w:rsid w:val="008073EB"/>
    <w:rsid w:val="00835CCC"/>
    <w:rsid w:val="008E7793"/>
    <w:rsid w:val="00986194"/>
    <w:rsid w:val="009E1FD4"/>
    <w:rsid w:val="00AE7DDE"/>
    <w:rsid w:val="00AF02AD"/>
    <w:rsid w:val="00B931EB"/>
    <w:rsid w:val="00BC5A61"/>
    <w:rsid w:val="00BE0355"/>
    <w:rsid w:val="00C46301"/>
    <w:rsid w:val="00C5650C"/>
    <w:rsid w:val="00C71484"/>
    <w:rsid w:val="00D122EA"/>
    <w:rsid w:val="00D136F3"/>
    <w:rsid w:val="00D4344E"/>
    <w:rsid w:val="00D5104E"/>
    <w:rsid w:val="00DA58C6"/>
    <w:rsid w:val="00E60313"/>
    <w:rsid w:val="00EF580A"/>
    <w:rsid w:val="00F03FB0"/>
    <w:rsid w:val="00F31728"/>
    <w:rsid w:val="00F40425"/>
    <w:rsid w:val="00F71E0B"/>
    <w:rsid w:val="00FC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13C0"/>
  <w15:chartTrackingRefBased/>
  <w15:docId w15:val="{15BBC5B9-D9D6-41B7-80CC-D03C7809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F7C"/>
  </w:style>
  <w:style w:type="paragraph" w:styleId="Footer">
    <w:name w:val="footer"/>
    <w:basedOn w:val="Normal"/>
    <w:link w:val="FooterChar"/>
    <w:uiPriority w:val="99"/>
    <w:unhideWhenUsed/>
    <w:rsid w:val="0063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F7C"/>
  </w:style>
  <w:style w:type="character" w:styleId="Hyperlink">
    <w:name w:val="Hyperlink"/>
    <w:basedOn w:val="DefaultParagraphFont"/>
    <w:uiPriority w:val="99"/>
    <w:unhideWhenUsed/>
    <w:rsid w:val="00F71E0B"/>
    <w:rPr>
      <w:color w:val="0563C1" w:themeColor="hyperlink"/>
      <w:u w:val="single"/>
    </w:rPr>
  </w:style>
  <w:style w:type="character" w:styleId="UnresolvedMention">
    <w:name w:val="Unresolved Mention"/>
    <w:basedOn w:val="DefaultParagraphFont"/>
    <w:uiPriority w:val="99"/>
    <w:semiHidden/>
    <w:unhideWhenUsed/>
    <w:rsid w:val="00F71E0B"/>
    <w:rPr>
      <w:color w:val="605E5C"/>
      <w:shd w:val="clear" w:color="auto" w:fill="E1DFDD"/>
    </w:rPr>
  </w:style>
  <w:style w:type="character" w:styleId="FollowedHyperlink">
    <w:name w:val="FollowedHyperlink"/>
    <w:basedOn w:val="DefaultParagraphFont"/>
    <w:uiPriority w:val="99"/>
    <w:semiHidden/>
    <w:unhideWhenUsed/>
    <w:rsid w:val="004D00C5"/>
    <w:rPr>
      <w:color w:val="954F72" w:themeColor="followedHyperlink"/>
      <w:u w:val="single"/>
    </w:rPr>
  </w:style>
  <w:style w:type="table" w:styleId="TableGrid">
    <w:name w:val="Table Grid"/>
    <w:basedOn w:val="TableNormal"/>
    <w:uiPriority w:val="39"/>
    <w:rsid w:val="00E60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782">
      <w:bodyDiv w:val="1"/>
      <w:marLeft w:val="0"/>
      <w:marRight w:val="0"/>
      <w:marTop w:val="0"/>
      <w:marBottom w:val="0"/>
      <w:divBdr>
        <w:top w:val="none" w:sz="0" w:space="0" w:color="auto"/>
        <w:left w:val="none" w:sz="0" w:space="0" w:color="auto"/>
        <w:bottom w:val="none" w:sz="0" w:space="0" w:color="auto"/>
        <w:right w:val="none" w:sz="0" w:space="0" w:color="auto"/>
      </w:divBdr>
    </w:div>
    <w:div w:id="100732700">
      <w:bodyDiv w:val="1"/>
      <w:marLeft w:val="0"/>
      <w:marRight w:val="0"/>
      <w:marTop w:val="0"/>
      <w:marBottom w:val="0"/>
      <w:divBdr>
        <w:top w:val="none" w:sz="0" w:space="0" w:color="auto"/>
        <w:left w:val="none" w:sz="0" w:space="0" w:color="auto"/>
        <w:bottom w:val="none" w:sz="0" w:space="0" w:color="auto"/>
        <w:right w:val="none" w:sz="0" w:space="0" w:color="auto"/>
      </w:divBdr>
    </w:div>
    <w:div w:id="139228518">
      <w:bodyDiv w:val="1"/>
      <w:marLeft w:val="0"/>
      <w:marRight w:val="0"/>
      <w:marTop w:val="0"/>
      <w:marBottom w:val="0"/>
      <w:divBdr>
        <w:top w:val="none" w:sz="0" w:space="0" w:color="auto"/>
        <w:left w:val="none" w:sz="0" w:space="0" w:color="auto"/>
        <w:bottom w:val="none" w:sz="0" w:space="0" w:color="auto"/>
        <w:right w:val="none" w:sz="0" w:space="0" w:color="auto"/>
      </w:divBdr>
    </w:div>
    <w:div w:id="158886952">
      <w:bodyDiv w:val="1"/>
      <w:marLeft w:val="0"/>
      <w:marRight w:val="0"/>
      <w:marTop w:val="0"/>
      <w:marBottom w:val="0"/>
      <w:divBdr>
        <w:top w:val="none" w:sz="0" w:space="0" w:color="auto"/>
        <w:left w:val="none" w:sz="0" w:space="0" w:color="auto"/>
        <w:bottom w:val="none" w:sz="0" w:space="0" w:color="auto"/>
        <w:right w:val="none" w:sz="0" w:space="0" w:color="auto"/>
      </w:divBdr>
      <w:divsChild>
        <w:div w:id="1047028126">
          <w:marLeft w:val="0"/>
          <w:marRight w:val="0"/>
          <w:marTop w:val="0"/>
          <w:marBottom w:val="0"/>
          <w:divBdr>
            <w:top w:val="none" w:sz="0" w:space="0" w:color="auto"/>
            <w:left w:val="none" w:sz="0" w:space="0" w:color="auto"/>
            <w:bottom w:val="none" w:sz="0" w:space="0" w:color="auto"/>
            <w:right w:val="none" w:sz="0" w:space="0" w:color="auto"/>
          </w:divBdr>
        </w:div>
        <w:div w:id="425805883">
          <w:marLeft w:val="0"/>
          <w:marRight w:val="0"/>
          <w:marTop w:val="0"/>
          <w:marBottom w:val="0"/>
          <w:divBdr>
            <w:top w:val="none" w:sz="0" w:space="0" w:color="auto"/>
            <w:left w:val="none" w:sz="0" w:space="0" w:color="auto"/>
            <w:bottom w:val="none" w:sz="0" w:space="0" w:color="auto"/>
            <w:right w:val="none" w:sz="0" w:space="0" w:color="auto"/>
          </w:divBdr>
        </w:div>
        <w:div w:id="468478210">
          <w:marLeft w:val="0"/>
          <w:marRight w:val="0"/>
          <w:marTop w:val="0"/>
          <w:marBottom w:val="0"/>
          <w:divBdr>
            <w:top w:val="none" w:sz="0" w:space="0" w:color="auto"/>
            <w:left w:val="none" w:sz="0" w:space="0" w:color="auto"/>
            <w:bottom w:val="none" w:sz="0" w:space="0" w:color="auto"/>
            <w:right w:val="none" w:sz="0" w:space="0" w:color="auto"/>
          </w:divBdr>
        </w:div>
        <w:div w:id="102962201">
          <w:marLeft w:val="0"/>
          <w:marRight w:val="0"/>
          <w:marTop w:val="0"/>
          <w:marBottom w:val="0"/>
          <w:divBdr>
            <w:top w:val="none" w:sz="0" w:space="0" w:color="auto"/>
            <w:left w:val="none" w:sz="0" w:space="0" w:color="auto"/>
            <w:bottom w:val="none" w:sz="0" w:space="0" w:color="auto"/>
            <w:right w:val="none" w:sz="0" w:space="0" w:color="auto"/>
          </w:divBdr>
        </w:div>
        <w:div w:id="425152795">
          <w:marLeft w:val="0"/>
          <w:marRight w:val="0"/>
          <w:marTop w:val="0"/>
          <w:marBottom w:val="0"/>
          <w:divBdr>
            <w:top w:val="none" w:sz="0" w:space="0" w:color="auto"/>
            <w:left w:val="none" w:sz="0" w:space="0" w:color="auto"/>
            <w:bottom w:val="none" w:sz="0" w:space="0" w:color="auto"/>
            <w:right w:val="none" w:sz="0" w:space="0" w:color="auto"/>
          </w:divBdr>
        </w:div>
      </w:divsChild>
    </w:div>
    <w:div w:id="442193875">
      <w:bodyDiv w:val="1"/>
      <w:marLeft w:val="0"/>
      <w:marRight w:val="0"/>
      <w:marTop w:val="0"/>
      <w:marBottom w:val="0"/>
      <w:divBdr>
        <w:top w:val="none" w:sz="0" w:space="0" w:color="auto"/>
        <w:left w:val="none" w:sz="0" w:space="0" w:color="auto"/>
        <w:bottom w:val="none" w:sz="0" w:space="0" w:color="auto"/>
        <w:right w:val="none" w:sz="0" w:space="0" w:color="auto"/>
      </w:divBdr>
    </w:div>
    <w:div w:id="456220002">
      <w:bodyDiv w:val="1"/>
      <w:marLeft w:val="0"/>
      <w:marRight w:val="0"/>
      <w:marTop w:val="0"/>
      <w:marBottom w:val="0"/>
      <w:divBdr>
        <w:top w:val="none" w:sz="0" w:space="0" w:color="auto"/>
        <w:left w:val="none" w:sz="0" w:space="0" w:color="auto"/>
        <w:bottom w:val="none" w:sz="0" w:space="0" w:color="auto"/>
        <w:right w:val="none" w:sz="0" w:space="0" w:color="auto"/>
      </w:divBdr>
    </w:div>
    <w:div w:id="620766398">
      <w:bodyDiv w:val="1"/>
      <w:marLeft w:val="0"/>
      <w:marRight w:val="0"/>
      <w:marTop w:val="0"/>
      <w:marBottom w:val="0"/>
      <w:divBdr>
        <w:top w:val="none" w:sz="0" w:space="0" w:color="auto"/>
        <w:left w:val="none" w:sz="0" w:space="0" w:color="auto"/>
        <w:bottom w:val="none" w:sz="0" w:space="0" w:color="auto"/>
        <w:right w:val="none" w:sz="0" w:space="0" w:color="auto"/>
      </w:divBdr>
    </w:div>
    <w:div w:id="630281219">
      <w:bodyDiv w:val="1"/>
      <w:marLeft w:val="0"/>
      <w:marRight w:val="0"/>
      <w:marTop w:val="0"/>
      <w:marBottom w:val="0"/>
      <w:divBdr>
        <w:top w:val="none" w:sz="0" w:space="0" w:color="auto"/>
        <w:left w:val="none" w:sz="0" w:space="0" w:color="auto"/>
        <w:bottom w:val="none" w:sz="0" w:space="0" w:color="auto"/>
        <w:right w:val="none" w:sz="0" w:space="0" w:color="auto"/>
      </w:divBdr>
    </w:div>
    <w:div w:id="777945020">
      <w:bodyDiv w:val="1"/>
      <w:marLeft w:val="0"/>
      <w:marRight w:val="0"/>
      <w:marTop w:val="0"/>
      <w:marBottom w:val="0"/>
      <w:divBdr>
        <w:top w:val="none" w:sz="0" w:space="0" w:color="auto"/>
        <w:left w:val="none" w:sz="0" w:space="0" w:color="auto"/>
        <w:bottom w:val="none" w:sz="0" w:space="0" w:color="auto"/>
        <w:right w:val="none" w:sz="0" w:space="0" w:color="auto"/>
      </w:divBdr>
    </w:div>
    <w:div w:id="961496958">
      <w:bodyDiv w:val="1"/>
      <w:marLeft w:val="0"/>
      <w:marRight w:val="0"/>
      <w:marTop w:val="0"/>
      <w:marBottom w:val="0"/>
      <w:divBdr>
        <w:top w:val="none" w:sz="0" w:space="0" w:color="auto"/>
        <w:left w:val="none" w:sz="0" w:space="0" w:color="auto"/>
        <w:bottom w:val="none" w:sz="0" w:space="0" w:color="auto"/>
        <w:right w:val="none" w:sz="0" w:space="0" w:color="auto"/>
      </w:divBdr>
      <w:divsChild>
        <w:div w:id="826359870">
          <w:marLeft w:val="0"/>
          <w:marRight w:val="0"/>
          <w:marTop w:val="0"/>
          <w:marBottom w:val="0"/>
          <w:divBdr>
            <w:top w:val="none" w:sz="0" w:space="0" w:color="auto"/>
            <w:left w:val="none" w:sz="0" w:space="0" w:color="auto"/>
            <w:bottom w:val="none" w:sz="0" w:space="0" w:color="auto"/>
            <w:right w:val="none" w:sz="0" w:space="0" w:color="auto"/>
          </w:divBdr>
        </w:div>
        <w:div w:id="854340769">
          <w:marLeft w:val="0"/>
          <w:marRight w:val="0"/>
          <w:marTop w:val="0"/>
          <w:marBottom w:val="0"/>
          <w:divBdr>
            <w:top w:val="none" w:sz="0" w:space="0" w:color="auto"/>
            <w:left w:val="none" w:sz="0" w:space="0" w:color="auto"/>
            <w:bottom w:val="none" w:sz="0" w:space="0" w:color="auto"/>
            <w:right w:val="none" w:sz="0" w:space="0" w:color="auto"/>
          </w:divBdr>
        </w:div>
        <w:div w:id="744106346">
          <w:marLeft w:val="0"/>
          <w:marRight w:val="0"/>
          <w:marTop w:val="0"/>
          <w:marBottom w:val="0"/>
          <w:divBdr>
            <w:top w:val="none" w:sz="0" w:space="0" w:color="auto"/>
            <w:left w:val="none" w:sz="0" w:space="0" w:color="auto"/>
            <w:bottom w:val="none" w:sz="0" w:space="0" w:color="auto"/>
            <w:right w:val="none" w:sz="0" w:space="0" w:color="auto"/>
          </w:divBdr>
        </w:div>
        <w:div w:id="1250237003">
          <w:marLeft w:val="0"/>
          <w:marRight w:val="0"/>
          <w:marTop w:val="0"/>
          <w:marBottom w:val="0"/>
          <w:divBdr>
            <w:top w:val="none" w:sz="0" w:space="0" w:color="auto"/>
            <w:left w:val="none" w:sz="0" w:space="0" w:color="auto"/>
            <w:bottom w:val="none" w:sz="0" w:space="0" w:color="auto"/>
            <w:right w:val="none" w:sz="0" w:space="0" w:color="auto"/>
          </w:divBdr>
        </w:div>
        <w:div w:id="1263689646">
          <w:marLeft w:val="0"/>
          <w:marRight w:val="0"/>
          <w:marTop w:val="0"/>
          <w:marBottom w:val="0"/>
          <w:divBdr>
            <w:top w:val="none" w:sz="0" w:space="0" w:color="auto"/>
            <w:left w:val="none" w:sz="0" w:space="0" w:color="auto"/>
            <w:bottom w:val="none" w:sz="0" w:space="0" w:color="auto"/>
            <w:right w:val="none" w:sz="0" w:space="0" w:color="auto"/>
          </w:divBdr>
        </w:div>
      </w:divsChild>
    </w:div>
    <w:div w:id="975256707">
      <w:bodyDiv w:val="1"/>
      <w:marLeft w:val="0"/>
      <w:marRight w:val="0"/>
      <w:marTop w:val="0"/>
      <w:marBottom w:val="0"/>
      <w:divBdr>
        <w:top w:val="none" w:sz="0" w:space="0" w:color="auto"/>
        <w:left w:val="none" w:sz="0" w:space="0" w:color="auto"/>
        <w:bottom w:val="none" w:sz="0" w:space="0" w:color="auto"/>
        <w:right w:val="none" w:sz="0" w:space="0" w:color="auto"/>
      </w:divBdr>
    </w:div>
    <w:div w:id="983118102">
      <w:bodyDiv w:val="1"/>
      <w:marLeft w:val="0"/>
      <w:marRight w:val="0"/>
      <w:marTop w:val="0"/>
      <w:marBottom w:val="0"/>
      <w:divBdr>
        <w:top w:val="none" w:sz="0" w:space="0" w:color="auto"/>
        <w:left w:val="none" w:sz="0" w:space="0" w:color="auto"/>
        <w:bottom w:val="none" w:sz="0" w:space="0" w:color="auto"/>
        <w:right w:val="none" w:sz="0" w:space="0" w:color="auto"/>
      </w:divBdr>
    </w:div>
    <w:div w:id="1111239873">
      <w:bodyDiv w:val="1"/>
      <w:marLeft w:val="0"/>
      <w:marRight w:val="0"/>
      <w:marTop w:val="0"/>
      <w:marBottom w:val="0"/>
      <w:divBdr>
        <w:top w:val="none" w:sz="0" w:space="0" w:color="auto"/>
        <w:left w:val="none" w:sz="0" w:space="0" w:color="auto"/>
        <w:bottom w:val="none" w:sz="0" w:space="0" w:color="auto"/>
        <w:right w:val="none" w:sz="0" w:space="0" w:color="auto"/>
      </w:divBdr>
    </w:div>
    <w:div w:id="1127503813">
      <w:bodyDiv w:val="1"/>
      <w:marLeft w:val="0"/>
      <w:marRight w:val="0"/>
      <w:marTop w:val="0"/>
      <w:marBottom w:val="0"/>
      <w:divBdr>
        <w:top w:val="none" w:sz="0" w:space="0" w:color="auto"/>
        <w:left w:val="none" w:sz="0" w:space="0" w:color="auto"/>
        <w:bottom w:val="none" w:sz="0" w:space="0" w:color="auto"/>
        <w:right w:val="none" w:sz="0" w:space="0" w:color="auto"/>
      </w:divBdr>
    </w:div>
    <w:div w:id="1142579938">
      <w:bodyDiv w:val="1"/>
      <w:marLeft w:val="0"/>
      <w:marRight w:val="0"/>
      <w:marTop w:val="0"/>
      <w:marBottom w:val="0"/>
      <w:divBdr>
        <w:top w:val="none" w:sz="0" w:space="0" w:color="auto"/>
        <w:left w:val="none" w:sz="0" w:space="0" w:color="auto"/>
        <w:bottom w:val="none" w:sz="0" w:space="0" w:color="auto"/>
        <w:right w:val="none" w:sz="0" w:space="0" w:color="auto"/>
      </w:divBdr>
    </w:div>
    <w:div w:id="1213031384">
      <w:bodyDiv w:val="1"/>
      <w:marLeft w:val="0"/>
      <w:marRight w:val="0"/>
      <w:marTop w:val="0"/>
      <w:marBottom w:val="0"/>
      <w:divBdr>
        <w:top w:val="none" w:sz="0" w:space="0" w:color="auto"/>
        <w:left w:val="none" w:sz="0" w:space="0" w:color="auto"/>
        <w:bottom w:val="none" w:sz="0" w:space="0" w:color="auto"/>
        <w:right w:val="none" w:sz="0" w:space="0" w:color="auto"/>
      </w:divBdr>
    </w:div>
    <w:div w:id="1217279499">
      <w:bodyDiv w:val="1"/>
      <w:marLeft w:val="0"/>
      <w:marRight w:val="0"/>
      <w:marTop w:val="0"/>
      <w:marBottom w:val="0"/>
      <w:divBdr>
        <w:top w:val="none" w:sz="0" w:space="0" w:color="auto"/>
        <w:left w:val="none" w:sz="0" w:space="0" w:color="auto"/>
        <w:bottom w:val="none" w:sz="0" w:space="0" w:color="auto"/>
        <w:right w:val="none" w:sz="0" w:space="0" w:color="auto"/>
      </w:divBdr>
    </w:div>
    <w:div w:id="1244607533">
      <w:bodyDiv w:val="1"/>
      <w:marLeft w:val="0"/>
      <w:marRight w:val="0"/>
      <w:marTop w:val="0"/>
      <w:marBottom w:val="0"/>
      <w:divBdr>
        <w:top w:val="none" w:sz="0" w:space="0" w:color="auto"/>
        <w:left w:val="none" w:sz="0" w:space="0" w:color="auto"/>
        <w:bottom w:val="none" w:sz="0" w:space="0" w:color="auto"/>
        <w:right w:val="none" w:sz="0" w:space="0" w:color="auto"/>
      </w:divBdr>
    </w:div>
    <w:div w:id="1342507825">
      <w:bodyDiv w:val="1"/>
      <w:marLeft w:val="0"/>
      <w:marRight w:val="0"/>
      <w:marTop w:val="0"/>
      <w:marBottom w:val="0"/>
      <w:divBdr>
        <w:top w:val="none" w:sz="0" w:space="0" w:color="auto"/>
        <w:left w:val="none" w:sz="0" w:space="0" w:color="auto"/>
        <w:bottom w:val="none" w:sz="0" w:space="0" w:color="auto"/>
        <w:right w:val="none" w:sz="0" w:space="0" w:color="auto"/>
      </w:divBdr>
    </w:div>
    <w:div w:id="1407914859">
      <w:bodyDiv w:val="1"/>
      <w:marLeft w:val="0"/>
      <w:marRight w:val="0"/>
      <w:marTop w:val="0"/>
      <w:marBottom w:val="0"/>
      <w:divBdr>
        <w:top w:val="none" w:sz="0" w:space="0" w:color="auto"/>
        <w:left w:val="none" w:sz="0" w:space="0" w:color="auto"/>
        <w:bottom w:val="none" w:sz="0" w:space="0" w:color="auto"/>
        <w:right w:val="none" w:sz="0" w:space="0" w:color="auto"/>
      </w:divBdr>
    </w:div>
    <w:div w:id="1605574929">
      <w:bodyDiv w:val="1"/>
      <w:marLeft w:val="0"/>
      <w:marRight w:val="0"/>
      <w:marTop w:val="0"/>
      <w:marBottom w:val="0"/>
      <w:divBdr>
        <w:top w:val="none" w:sz="0" w:space="0" w:color="auto"/>
        <w:left w:val="none" w:sz="0" w:space="0" w:color="auto"/>
        <w:bottom w:val="none" w:sz="0" w:space="0" w:color="auto"/>
        <w:right w:val="none" w:sz="0" w:space="0" w:color="auto"/>
      </w:divBdr>
    </w:div>
    <w:div w:id="1723628471">
      <w:bodyDiv w:val="1"/>
      <w:marLeft w:val="0"/>
      <w:marRight w:val="0"/>
      <w:marTop w:val="0"/>
      <w:marBottom w:val="0"/>
      <w:divBdr>
        <w:top w:val="none" w:sz="0" w:space="0" w:color="auto"/>
        <w:left w:val="none" w:sz="0" w:space="0" w:color="auto"/>
        <w:bottom w:val="none" w:sz="0" w:space="0" w:color="auto"/>
        <w:right w:val="none" w:sz="0" w:space="0" w:color="auto"/>
      </w:divBdr>
    </w:div>
    <w:div w:id="2038197955">
      <w:bodyDiv w:val="1"/>
      <w:marLeft w:val="0"/>
      <w:marRight w:val="0"/>
      <w:marTop w:val="0"/>
      <w:marBottom w:val="0"/>
      <w:divBdr>
        <w:top w:val="none" w:sz="0" w:space="0" w:color="auto"/>
        <w:left w:val="none" w:sz="0" w:space="0" w:color="auto"/>
        <w:bottom w:val="none" w:sz="0" w:space="0" w:color="auto"/>
        <w:right w:val="none" w:sz="0" w:space="0" w:color="auto"/>
      </w:divBdr>
    </w:div>
    <w:div w:id="2038922655">
      <w:bodyDiv w:val="1"/>
      <w:marLeft w:val="0"/>
      <w:marRight w:val="0"/>
      <w:marTop w:val="0"/>
      <w:marBottom w:val="0"/>
      <w:divBdr>
        <w:top w:val="none" w:sz="0" w:space="0" w:color="auto"/>
        <w:left w:val="none" w:sz="0" w:space="0" w:color="auto"/>
        <w:bottom w:val="none" w:sz="0" w:space="0" w:color="auto"/>
        <w:right w:val="none" w:sz="0" w:space="0" w:color="auto"/>
      </w:divBdr>
    </w:div>
    <w:div w:id="2051371501">
      <w:bodyDiv w:val="1"/>
      <w:marLeft w:val="0"/>
      <w:marRight w:val="0"/>
      <w:marTop w:val="0"/>
      <w:marBottom w:val="0"/>
      <w:divBdr>
        <w:top w:val="none" w:sz="0" w:space="0" w:color="auto"/>
        <w:left w:val="none" w:sz="0" w:space="0" w:color="auto"/>
        <w:bottom w:val="none" w:sz="0" w:space="0" w:color="auto"/>
        <w:right w:val="none" w:sz="0" w:space="0" w:color="auto"/>
      </w:divBdr>
      <w:divsChild>
        <w:div w:id="288585227">
          <w:marLeft w:val="274"/>
          <w:marRight w:val="0"/>
          <w:marTop w:val="0"/>
          <w:marBottom w:val="0"/>
          <w:divBdr>
            <w:top w:val="none" w:sz="0" w:space="0" w:color="auto"/>
            <w:left w:val="none" w:sz="0" w:space="0" w:color="auto"/>
            <w:bottom w:val="none" w:sz="0" w:space="0" w:color="auto"/>
            <w:right w:val="none" w:sz="0" w:space="0" w:color="auto"/>
          </w:divBdr>
        </w:div>
        <w:div w:id="628588133">
          <w:marLeft w:val="274"/>
          <w:marRight w:val="0"/>
          <w:marTop w:val="0"/>
          <w:marBottom w:val="0"/>
          <w:divBdr>
            <w:top w:val="none" w:sz="0" w:space="0" w:color="auto"/>
            <w:left w:val="none" w:sz="0" w:space="0" w:color="auto"/>
            <w:bottom w:val="none" w:sz="0" w:space="0" w:color="auto"/>
            <w:right w:val="none" w:sz="0" w:space="0" w:color="auto"/>
          </w:divBdr>
        </w:div>
        <w:div w:id="1745951598">
          <w:marLeft w:val="274"/>
          <w:marRight w:val="0"/>
          <w:marTop w:val="0"/>
          <w:marBottom w:val="0"/>
          <w:divBdr>
            <w:top w:val="none" w:sz="0" w:space="0" w:color="auto"/>
            <w:left w:val="none" w:sz="0" w:space="0" w:color="auto"/>
            <w:bottom w:val="none" w:sz="0" w:space="0" w:color="auto"/>
            <w:right w:val="none" w:sz="0" w:space="0" w:color="auto"/>
          </w:divBdr>
        </w:div>
        <w:div w:id="405030583">
          <w:marLeft w:val="274"/>
          <w:marRight w:val="0"/>
          <w:marTop w:val="0"/>
          <w:marBottom w:val="0"/>
          <w:divBdr>
            <w:top w:val="none" w:sz="0" w:space="0" w:color="auto"/>
            <w:left w:val="none" w:sz="0" w:space="0" w:color="auto"/>
            <w:bottom w:val="none" w:sz="0" w:space="0" w:color="auto"/>
            <w:right w:val="none" w:sz="0" w:space="0" w:color="auto"/>
          </w:divBdr>
        </w:div>
        <w:div w:id="885946270">
          <w:marLeft w:val="274"/>
          <w:marRight w:val="0"/>
          <w:marTop w:val="0"/>
          <w:marBottom w:val="0"/>
          <w:divBdr>
            <w:top w:val="none" w:sz="0" w:space="0" w:color="auto"/>
            <w:left w:val="none" w:sz="0" w:space="0" w:color="auto"/>
            <w:bottom w:val="none" w:sz="0" w:space="0" w:color="auto"/>
            <w:right w:val="none" w:sz="0" w:space="0" w:color="auto"/>
          </w:divBdr>
        </w:div>
        <w:div w:id="1240794997">
          <w:marLeft w:val="274"/>
          <w:marRight w:val="0"/>
          <w:marTop w:val="0"/>
          <w:marBottom w:val="0"/>
          <w:divBdr>
            <w:top w:val="none" w:sz="0" w:space="0" w:color="auto"/>
            <w:left w:val="none" w:sz="0" w:space="0" w:color="auto"/>
            <w:bottom w:val="none" w:sz="0" w:space="0" w:color="auto"/>
            <w:right w:val="none" w:sz="0" w:space="0" w:color="auto"/>
          </w:divBdr>
        </w:div>
        <w:div w:id="1736925794">
          <w:marLeft w:val="274"/>
          <w:marRight w:val="0"/>
          <w:marTop w:val="0"/>
          <w:marBottom w:val="0"/>
          <w:divBdr>
            <w:top w:val="none" w:sz="0" w:space="0" w:color="auto"/>
            <w:left w:val="none" w:sz="0" w:space="0" w:color="auto"/>
            <w:bottom w:val="none" w:sz="0" w:space="0" w:color="auto"/>
            <w:right w:val="none" w:sz="0" w:space="0" w:color="auto"/>
          </w:divBdr>
        </w:div>
        <w:div w:id="42217943">
          <w:marLeft w:val="274"/>
          <w:marRight w:val="0"/>
          <w:marTop w:val="0"/>
          <w:marBottom w:val="0"/>
          <w:divBdr>
            <w:top w:val="none" w:sz="0" w:space="0" w:color="auto"/>
            <w:left w:val="none" w:sz="0" w:space="0" w:color="auto"/>
            <w:bottom w:val="none" w:sz="0" w:space="0" w:color="auto"/>
            <w:right w:val="none" w:sz="0" w:space="0" w:color="auto"/>
          </w:divBdr>
        </w:div>
        <w:div w:id="1221094329">
          <w:marLeft w:val="274"/>
          <w:marRight w:val="0"/>
          <w:marTop w:val="0"/>
          <w:marBottom w:val="0"/>
          <w:divBdr>
            <w:top w:val="none" w:sz="0" w:space="0" w:color="auto"/>
            <w:left w:val="none" w:sz="0" w:space="0" w:color="auto"/>
            <w:bottom w:val="none" w:sz="0" w:space="0" w:color="auto"/>
            <w:right w:val="none" w:sz="0" w:space="0" w:color="auto"/>
          </w:divBdr>
        </w:div>
        <w:div w:id="1249583873">
          <w:marLeft w:val="274"/>
          <w:marRight w:val="0"/>
          <w:marTop w:val="0"/>
          <w:marBottom w:val="0"/>
          <w:divBdr>
            <w:top w:val="none" w:sz="0" w:space="0" w:color="auto"/>
            <w:left w:val="none" w:sz="0" w:space="0" w:color="auto"/>
            <w:bottom w:val="none" w:sz="0" w:space="0" w:color="auto"/>
            <w:right w:val="none" w:sz="0" w:space="0" w:color="auto"/>
          </w:divBdr>
        </w:div>
        <w:div w:id="534389032">
          <w:marLeft w:val="274"/>
          <w:marRight w:val="0"/>
          <w:marTop w:val="0"/>
          <w:marBottom w:val="0"/>
          <w:divBdr>
            <w:top w:val="none" w:sz="0" w:space="0" w:color="auto"/>
            <w:left w:val="none" w:sz="0" w:space="0" w:color="auto"/>
            <w:bottom w:val="none" w:sz="0" w:space="0" w:color="auto"/>
            <w:right w:val="none" w:sz="0" w:space="0" w:color="auto"/>
          </w:divBdr>
        </w:div>
      </w:divsChild>
    </w:div>
    <w:div w:id="21460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hs.gov/ohrp/sachrp-committee/recommendations/attachment-c-november-13-2018/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45/subtitle-A/subchapter-A/part-46/subpart-A/section-46.116"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rb.utah.edu/wp-content/uploads/sites/65/2025/01/Concise-Summary-Examples-2019.pdf" TargetMode="External"/><Relationship Id="rId23" Type="http://schemas.openxmlformats.org/officeDocument/2006/relationships/image" Target="media/image4.emf"/><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da.gov/media/176663/download"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95299DAD1DE54896BF088598E69250" ma:contentTypeVersion="15" ma:contentTypeDescription="Create a new document." ma:contentTypeScope="" ma:versionID="72bec8171245700e97e869d34f40553c">
  <xsd:schema xmlns:xsd="http://www.w3.org/2001/XMLSchema" xmlns:xs="http://www.w3.org/2001/XMLSchema" xmlns:p="http://schemas.microsoft.com/office/2006/metadata/properties" xmlns:ns3="8b211a43-84b3-49d1-aa45-76384090f3ca" xmlns:ns4="05bf4078-7ba7-4524-bb99-af7eab984717" targetNamespace="http://schemas.microsoft.com/office/2006/metadata/properties" ma:root="true" ma:fieldsID="7bfd6bce33beab1d0ad8733efd5e85b5" ns3:_="" ns4:_="">
    <xsd:import namespace="8b211a43-84b3-49d1-aa45-76384090f3ca"/>
    <xsd:import namespace="05bf4078-7ba7-4524-bb99-af7eab9847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11a43-84b3-49d1-aa45-76384090f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4078-7ba7-4524-bb99-af7eab984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b211a43-84b3-49d1-aa45-76384090f3ca" xsi:nil="true"/>
  </documentManagement>
</p:properties>
</file>

<file path=customXml/itemProps1.xml><?xml version="1.0" encoding="utf-8"?>
<ds:datastoreItem xmlns:ds="http://schemas.openxmlformats.org/officeDocument/2006/customXml" ds:itemID="{21C4CDB1-026A-4524-9B7D-53ECC8B1DD38}">
  <ds:schemaRefs>
    <ds:schemaRef ds:uri="http://schemas.microsoft.com/sharepoint/v3/contenttype/forms"/>
  </ds:schemaRefs>
</ds:datastoreItem>
</file>

<file path=customXml/itemProps2.xml><?xml version="1.0" encoding="utf-8"?>
<ds:datastoreItem xmlns:ds="http://schemas.openxmlformats.org/officeDocument/2006/customXml" ds:itemID="{7F170F4D-43A4-4F68-9C83-CD564D513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11a43-84b3-49d1-aa45-76384090f3ca"/>
    <ds:schemaRef ds:uri="05bf4078-7ba7-4524-bb99-af7eab984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2CEF6-E9E0-4C24-B36B-75E77587DD06}">
  <ds:schemaRefs>
    <ds:schemaRef ds:uri="http://schemas.microsoft.com/office/2006/metadata/properties"/>
    <ds:schemaRef ds:uri="http://schemas.microsoft.com/office/infopath/2007/PartnerControls"/>
    <ds:schemaRef ds:uri="8b211a43-84b3-49d1-aa45-76384090f3c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2437</Words>
  <Characters>12257</Characters>
  <Application>Microsoft Office Word</Application>
  <DocSecurity>0</DocSecurity>
  <Lines>206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Sridhar, Sujatha</dc:creator>
  <cp:keywords/>
  <dc:description/>
  <cp:lastModifiedBy>Sridhar, Sujatha</cp:lastModifiedBy>
  <cp:revision>37</cp:revision>
  <dcterms:created xsi:type="dcterms:W3CDTF">2023-07-04T19:26:00Z</dcterms:created>
  <dcterms:modified xsi:type="dcterms:W3CDTF">2026-01-03T20:48:00Z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0x010100FA95299DAD1DE54896BF088598E69250</vt:lpwstr>
  </property>
</Properties>
</file>