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3B" w:rsidRDefault="0013453B"/>
    <w:p w:rsidR="0047008C" w:rsidRPr="005310C0" w:rsidRDefault="00815F69" w:rsidP="000870B6">
      <w:pPr>
        <w:rPr>
          <w:color w:val="808080"/>
          <w:sz w:val="22"/>
          <w:u w:val="single"/>
        </w:rPr>
      </w:pPr>
      <w:r w:rsidRPr="005310C0">
        <w:rPr>
          <w:color w:val="808080"/>
        </w:rPr>
        <w:t>Risk Assessment Summary</w:t>
      </w:r>
      <w:r w:rsidR="000870B6" w:rsidRPr="005310C0">
        <w:rPr>
          <w:b/>
          <w:color w:val="808080"/>
          <w:sz w:val="22"/>
        </w:rPr>
        <w:t xml:space="preserve"> </w:t>
      </w:r>
      <w:r w:rsidR="000870B6" w:rsidRPr="005310C0">
        <w:rPr>
          <w:b/>
          <w:color w:val="808080"/>
          <w:sz w:val="22"/>
        </w:rPr>
        <w:tab/>
      </w:r>
      <w:r w:rsidR="000870B6" w:rsidRPr="005310C0">
        <w:rPr>
          <w:b/>
          <w:color w:val="808080"/>
          <w:sz w:val="22"/>
        </w:rPr>
        <w:tab/>
      </w:r>
      <w:r w:rsidR="000870B6" w:rsidRPr="005310C0">
        <w:rPr>
          <w:b/>
          <w:color w:val="808080"/>
          <w:sz w:val="22"/>
        </w:rPr>
        <w:tab/>
      </w:r>
      <w:r w:rsidR="000870B6" w:rsidRPr="005310C0">
        <w:rPr>
          <w:b/>
          <w:color w:val="808080"/>
          <w:sz w:val="22"/>
        </w:rPr>
        <w:tab/>
      </w:r>
      <w:r w:rsidR="0047008C" w:rsidRPr="005310C0">
        <w:rPr>
          <w:b/>
          <w:color w:val="808080"/>
          <w:sz w:val="22"/>
          <w:u w:val="single"/>
        </w:rPr>
        <w:t>IBC-0</w:t>
      </w:r>
      <w:r w:rsidR="00C33FAC" w:rsidRPr="005310C0">
        <w:rPr>
          <w:b/>
          <w:color w:val="808080"/>
          <w:sz w:val="22"/>
          <w:u w:val="single"/>
        </w:rPr>
        <w:t>9</w:t>
      </w:r>
      <w:r w:rsidR="0047008C" w:rsidRPr="005310C0">
        <w:rPr>
          <w:b/>
          <w:color w:val="808080"/>
          <w:sz w:val="22"/>
          <w:u w:val="single"/>
        </w:rPr>
        <w:t>-00</w:t>
      </w:r>
      <w:r w:rsidR="000870B6" w:rsidRPr="005310C0">
        <w:rPr>
          <w:b/>
          <w:color w:val="808080"/>
          <w:sz w:val="22"/>
          <w:u w:val="single"/>
        </w:rPr>
        <w:t>0</w:t>
      </w:r>
      <w:r w:rsidR="000870B6" w:rsidRPr="005310C0">
        <w:rPr>
          <w:b/>
          <w:color w:val="808080"/>
          <w:sz w:val="22"/>
        </w:rPr>
        <w:t xml:space="preserve"> </w:t>
      </w:r>
      <w:r w:rsidR="000870B6" w:rsidRPr="005310C0">
        <w:rPr>
          <w:i/>
          <w:color w:val="808080"/>
          <w:sz w:val="22"/>
        </w:rPr>
        <w:t>(to be assigned by EHS)</w:t>
      </w:r>
      <w:r w:rsidR="00E44EF4" w:rsidRPr="005310C0">
        <w:rPr>
          <w:b/>
          <w:color w:val="808080"/>
          <w:sz w:val="22"/>
          <w:u w:val="single"/>
        </w:rPr>
        <w:t xml:space="preserve"> </w:t>
      </w:r>
    </w:p>
    <w:p w:rsidR="0047008C" w:rsidRDefault="0047008C" w:rsidP="0047008C">
      <w:pPr>
        <w:jc w:val="both"/>
        <w:rPr>
          <w:sz w:val="22"/>
        </w:rPr>
      </w:pPr>
    </w:p>
    <w:p w:rsidR="0047008C" w:rsidRPr="00ED1B1C" w:rsidRDefault="00AB148B" w:rsidP="0047008C">
      <w:pPr>
        <w:pStyle w:val="BodyText"/>
        <w:rPr>
          <w:color w:val="C0C0C0"/>
        </w:rPr>
      </w:pPr>
      <w:r>
        <w:t>PI Name</w:t>
      </w:r>
      <w:r w:rsidR="0047008C">
        <w:t>, Dept., Position, Phone # and Fax #</w:t>
      </w:r>
    </w:p>
    <w:p w:rsidR="0047008C" w:rsidRDefault="0047008C" w:rsidP="0047008C">
      <w:pPr>
        <w:pStyle w:val="BodyText"/>
        <w:rPr>
          <w:b w:val="0"/>
        </w:rPr>
      </w:pPr>
      <w:r>
        <w:t xml:space="preserve"> "</w:t>
      </w:r>
      <w:r w:rsidR="00AB148B">
        <w:t>Protocol Title</w:t>
      </w:r>
      <w:r>
        <w:t xml:space="preserve">" </w:t>
      </w:r>
    </w:p>
    <w:p w:rsidR="0047008C" w:rsidRPr="00ED1B1C" w:rsidRDefault="0047008C" w:rsidP="0047008C">
      <w:pPr>
        <w:tabs>
          <w:tab w:val="left" w:pos="1440"/>
        </w:tabs>
        <w:jc w:val="center"/>
        <w:rPr>
          <w:color w:val="C0C0C0"/>
          <w:sz w:val="22"/>
        </w:rPr>
      </w:pPr>
      <w:r>
        <w:rPr>
          <w:sz w:val="22"/>
        </w:rPr>
        <w:t xml:space="preserve">Subcommittee Review By: </w:t>
      </w:r>
      <w:r w:rsidRPr="00ED1B1C">
        <w:rPr>
          <w:i/>
          <w:color w:val="C0C0C0"/>
          <w:sz w:val="22"/>
        </w:rPr>
        <w:t>(To be assigned by IBC)</w:t>
      </w:r>
    </w:p>
    <w:p w:rsidR="0047008C" w:rsidRDefault="0047008C" w:rsidP="0047008C">
      <w:pPr>
        <w:tabs>
          <w:tab w:val="left" w:pos="1440"/>
        </w:tabs>
        <w:jc w:val="center"/>
        <w:rPr>
          <w:b/>
          <w:sz w:val="22"/>
        </w:rPr>
      </w:pPr>
    </w:p>
    <w:p w:rsidR="0047008C" w:rsidRDefault="0047008C" w:rsidP="00E549BD">
      <w:pPr>
        <w:rPr>
          <w:color w:val="C0C0C0"/>
          <w:sz w:val="22"/>
        </w:rPr>
      </w:pPr>
      <w:r>
        <w:rPr>
          <w:b/>
          <w:sz w:val="22"/>
        </w:rPr>
        <w:t xml:space="preserve">Protocol summary: </w:t>
      </w:r>
      <w:r>
        <w:rPr>
          <w:sz w:val="22"/>
        </w:rPr>
        <w:t xml:space="preserve"> </w:t>
      </w:r>
      <w:r w:rsidRPr="005310C0">
        <w:rPr>
          <w:i/>
          <w:color w:val="808080"/>
          <w:sz w:val="22"/>
        </w:rPr>
        <w:t>(</w:t>
      </w:r>
      <w:r w:rsidRPr="005310C0">
        <w:rPr>
          <w:i/>
          <w:color w:val="808080"/>
        </w:rPr>
        <w:t xml:space="preserve">A summary, in </w:t>
      </w:r>
      <w:r w:rsidRPr="005310C0">
        <w:rPr>
          <w:b/>
          <w:i/>
          <w:color w:val="808080"/>
          <w:u w:val="single"/>
        </w:rPr>
        <w:t>lay</w:t>
      </w:r>
      <w:r w:rsidRPr="005310C0">
        <w:rPr>
          <w:i/>
          <w:color w:val="808080"/>
        </w:rPr>
        <w:t xml:space="preserve"> terms, of the proposed project which highlights the safety measures to be taken when conducting experimentation.  As an attachment please also provide</w:t>
      </w:r>
      <w:r w:rsidR="00E549BD" w:rsidRPr="005310C0">
        <w:rPr>
          <w:i/>
          <w:color w:val="808080"/>
        </w:rPr>
        <w:t xml:space="preserve"> a copy of your “methods</w:t>
      </w:r>
      <w:r w:rsidRPr="005310C0">
        <w:rPr>
          <w:i/>
          <w:color w:val="808080"/>
        </w:rPr>
        <w:t>”</w:t>
      </w:r>
      <w:r w:rsidR="00E549BD" w:rsidRPr="005310C0">
        <w:rPr>
          <w:i/>
          <w:color w:val="808080"/>
        </w:rPr>
        <w:t xml:space="preserve"> and any relevant copies of citations or articles</w:t>
      </w:r>
      <w:r w:rsidR="00E53839" w:rsidRPr="005310C0">
        <w:rPr>
          <w:i/>
          <w:color w:val="808080"/>
        </w:rPr>
        <w:t xml:space="preserve">.  Please define </w:t>
      </w:r>
      <w:r w:rsidR="00E53839" w:rsidRPr="005310C0">
        <w:rPr>
          <w:b/>
          <w:i/>
          <w:color w:val="808080"/>
        </w:rPr>
        <w:t>all</w:t>
      </w:r>
      <w:r w:rsidR="00E53839" w:rsidRPr="005310C0">
        <w:rPr>
          <w:i/>
          <w:color w:val="808080"/>
        </w:rPr>
        <w:t xml:space="preserve"> acronyms.</w:t>
      </w:r>
      <w:r w:rsidRPr="005310C0">
        <w:rPr>
          <w:i/>
          <w:color w:val="808080"/>
        </w:rPr>
        <w:t>)</w:t>
      </w:r>
      <w:r w:rsidRPr="00ED1B1C">
        <w:rPr>
          <w:color w:val="C0C0C0"/>
          <w:sz w:val="22"/>
        </w:rPr>
        <w:t xml:space="preserve">  </w:t>
      </w:r>
    </w:p>
    <w:p w:rsidR="00585F83" w:rsidRDefault="00585F83" w:rsidP="00585F83">
      <w:pPr>
        <w:tabs>
          <w:tab w:val="left" w:pos="1440"/>
        </w:tabs>
        <w:ind w:right="-180"/>
        <w:jc w:val="both"/>
        <w:rPr>
          <w:iCs/>
          <w:sz w:val="22"/>
        </w:rPr>
      </w:pPr>
    </w:p>
    <w:p w:rsidR="00585F83" w:rsidRDefault="00585F83" w:rsidP="0047008C">
      <w:pPr>
        <w:tabs>
          <w:tab w:val="left" w:pos="1440"/>
        </w:tabs>
        <w:ind w:right="-180"/>
        <w:jc w:val="both"/>
        <w:rPr>
          <w:sz w:val="22"/>
        </w:rPr>
      </w:pPr>
    </w:p>
    <w:p w:rsidR="0047008C" w:rsidRDefault="0047008C" w:rsidP="0047008C">
      <w:pPr>
        <w:tabs>
          <w:tab w:val="left" w:pos="1440"/>
        </w:tabs>
        <w:jc w:val="both"/>
        <w:rPr>
          <w:b/>
          <w:sz w:val="22"/>
        </w:rPr>
      </w:pPr>
      <w:r>
        <w:rPr>
          <w:b/>
          <w:sz w:val="22"/>
        </w:rPr>
        <w:t xml:space="preserve">Biological agents involved: </w:t>
      </w:r>
    </w:p>
    <w:p w:rsidR="00E44EF4" w:rsidRDefault="00E44EF4" w:rsidP="0047008C">
      <w:pPr>
        <w:tabs>
          <w:tab w:val="left" w:pos="1440"/>
        </w:tabs>
        <w:jc w:val="both"/>
        <w:rPr>
          <w:b/>
          <w:sz w:val="22"/>
        </w:rPr>
      </w:pPr>
    </w:p>
    <w:p w:rsidR="00E44EF4" w:rsidRPr="005310C0" w:rsidRDefault="00E44EF4" w:rsidP="00E44EF4">
      <w:pPr>
        <w:tabs>
          <w:tab w:val="left" w:pos="1440"/>
        </w:tabs>
        <w:ind w:left="2160" w:hanging="2160"/>
        <w:jc w:val="both"/>
        <w:rPr>
          <w:color w:val="808080"/>
        </w:rPr>
      </w:pPr>
      <w:r w:rsidRPr="0047008C">
        <w:t>Viruses-</w:t>
      </w:r>
      <w:r w:rsidRPr="0047008C">
        <w:tab/>
      </w:r>
      <w:r w:rsidRPr="005310C0">
        <w:rPr>
          <w:color w:val="808080"/>
        </w:rPr>
        <w:t>Specific name, strain, concentration, bioengineered safety controls, source info.</w:t>
      </w:r>
    </w:p>
    <w:p w:rsidR="00E44EF4" w:rsidRPr="005310C0" w:rsidRDefault="00E44EF4" w:rsidP="00E44EF4">
      <w:pPr>
        <w:tabs>
          <w:tab w:val="left" w:pos="1440"/>
        </w:tabs>
        <w:jc w:val="both"/>
        <w:rPr>
          <w:color w:val="808080"/>
        </w:rPr>
      </w:pPr>
      <w:r w:rsidRPr="0047008C">
        <w:t>Bacteria-</w:t>
      </w:r>
      <w:r w:rsidRPr="0047008C">
        <w:tab/>
      </w:r>
      <w:r w:rsidRPr="005310C0">
        <w:rPr>
          <w:color w:val="808080"/>
        </w:rPr>
        <w:t>Specific name, strain, quantity, bioengineered safety controls, source info.</w:t>
      </w:r>
    </w:p>
    <w:p w:rsidR="00E44EF4" w:rsidRPr="0047008C" w:rsidRDefault="00E44EF4" w:rsidP="00E44EF4">
      <w:pPr>
        <w:tabs>
          <w:tab w:val="left" w:pos="1440"/>
        </w:tabs>
        <w:jc w:val="both"/>
      </w:pPr>
      <w:r w:rsidRPr="0047008C">
        <w:t xml:space="preserve">Fungi-   </w:t>
      </w:r>
      <w:r w:rsidRPr="0047008C">
        <w:tab/>
      </w:r>
      <w:r w:rsidRPr="005310C0">
        <w:rPr>
          <w:color w:val="808080"/>
        </w:rPr>
        <w:t xml:space="preserve">Specific name, </w:t>
      </w:r>
      <w:r w:rsidR="00BE6387" w:rsidRPr="005310C0">
        <w:rPr>
          <w:color w:val="808080"/>
        </w:rPr>
        <w:t>strain,</w:t>
      </w:r>
      <w:r w:rsidRPr="005310C0">
        <w:rPr>
          <w:color w:val="808080"/>
        </w:rPr>
        <w:t xml:space="preserve"> quantity, bioengineered safety controls, source info.</w:t>
      </w:r>
    </w:p>
    <w:p w:rsidR="00E44EF4" w:rsidRPr="0047008C" w:rsidRDefault="00E44EF4" w:rsidP="00E44EF4">
      <w:pPr>
        <w:tabs>
          <w:tab w:val="left" w:pos="1440"/>
        </w:tabs>
        <w:jc w:val="both"/>
      </w:pPr>
      <w:r w:rsidRPr="0047008C">
        <w:t>Parasites</w:t>
      </w:r>
      <w:r w:rsidRPr="0047008C">
        <w:tab/>
      </w:r>
      <w:r w:rsidRPr="005310C0">
        <w:rPr>
          <w:color w:val="808080"/>
        </w:rPr>
        <w:t>Specific name, quantity, bioengineered safety controls, source info.</w:t>
      </w:r>
    </w:p>
    <w:p w:rsidR="00E44EF4" w:rsidRPr="005310C0" w:rsidRDefault="00E44EF4" w:rsidP="00E44EF4">
      <w:pPr>
        <w:tabs>
          <w:tab w:val="left" w:pos="1440"/>
        </w:tabs>
        <w:jc w:val="both"/>
        <w:rPr>
          <w:color w:val="808080"/>
        </w:rPr>
      </w:pPr>
      <w:r w:rsidRPr="0047008C">
        <w:t>Cell lines/strains</w:t>
      </w:r>
      <w:r w:rsidRPr="0047008C">
        <w:tab/>
      </w:r>
      <w:r w:rsidRPr="005310C0">
        <w:rPr>
          <w:color w:val="808080"/>
        </w:rPr>
        <w:t>Specific name, strain, quantity, bioengineered safety controls, source info.</w:t>
      </w:r>
    </w:p>
    <w:p w:rsidR="00E44EF4" w:rsidRPr="005310C0" w:rsidRDefault="00E44EF4" w:rsidP="00E44EF4">
      <w:pPr>
        <w:tabs>
          <w:tab w:val="left" w:pos="1440"/>
        </w:tabs>
        <w:jc w:val="both"/>
        <w:rPr>
          <w:color w:val="808080"/>
        </w:rPr>
      </w:pPr>
      <w:r>
        <w:t>Human Subjects</w:t>
      </w:r>
      <w:r>
        <w:tab/>
      </w:r>
      <w:r w:rsidRPr="005310C0">
        <w:rPr>
          <w:color w:val="808080"/>
        </w:rPr>
        <w:t xml:space="preserve">Purpose for use, systems to be used, </w:t>
      </w:r>
      <w:proofErr w:type="gramStart"/>
      <w:r w:rsidRPr="005310C0">
        <w:rPr>
          <w:color w:val="808080"/>
        </w:rPr>
        <w:t>CPHS</w:t>
      </w:r>
      <w:proofErr w:type="gramEnd"/>
      <w:r w:rsidRPr="005310C0">
        <w:rPr>
          <w:color w:val="808080"/>
        </w:rPr>
        <w:t xml:space="preserve"> Approval #</w:t>
      </w:r>
    </w:p>
    <w:p w:rsidR="00E44EF4" w:rsidRPr="005310C0" w:rsidRDefault="00E44EF4" w:rsidP="00E44EF4">
      <w:pPr>
        <w:tabs>
          <w:tab w:val="left" w:pos="1440"/>
        </w:tabs>
        <w:jc w:val="both"/>
        <w:rPr>
          <w:color w:val="808080"/>
        </w:rPr>
      </w:pPr>
      <w:proofErr w:type="gramStart"/>
      <w:r>
        <w:t>Animals</w:t>
      </w:r>
      <w:proofErr w:type="gramEnd"/>
      <w:r>
        <w:tab/>
      </w:r>
      <w:r w:rsidRPr="005310C0">
        <w:rPr>
          <w:color w:val="808080"/>
        </w:rPr>
        <w:t>Specific name, strain, housing, bioengineered safety controls, source, AWC Approval #</w:t>
      </w:r>
    </w:p>
    <w:p w:rsidR="00E44EF4" w:rsidRDefault="00E44EF4" w:rsidP="00E44EF4">
      <w:pPr>
        <w:tabs>
          <w:tab w:val="left" w:pos="1440"/>
        </w:tabs>
        <w:jc w:val="both"/>
      </w:pPr>
      <w:r>
        <w:t>(Transgenic/ KO)</w:t>
      </w:r>
      <w:r w:rsidRPr="0047008C">
        <w:t xml:space="preserve">   </w:t>
      </w:r>
    </w:p>
    <w:p w:rsidR="00E44EF4" w:rsidRDefault="00E44EF4" w:rsidP="0047008C">
      <w:pPr>
        <w:tabs>
          <w:tab w:val="left" w:pos="1440"/>
        </w:tabs>
        <w:jc w:val="both"/>
        <w:rPr>
          <w:b/>
          <w:sz w:val="22"/>
        </w:rPr>
      </w:pPr>
    </w:p>
    <w:p w:rsidR="0047008C" w:rsidRPr="00E44EF4" w:rsidRDefault="00E44EF4" w:rsidP="0047008C">
      <w:pPr>
        <w:tabs>
          <w:tab w:val="left" w:pos="1440"/>
        </w:tabs>
        <w:jc w:val="both"/>
        <w:rPr>
          <w:sz w:val="22"/>
        </w:rPr>
      </w:pPr>
      <w:r w:rsidRPr="00E44EF4">
        <w:rPr>
          <w:sz w:val="22"/>
        </w:rPr>
        <w:t>For recombinant DNA, please complete the following table: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4428"/>
        <w:gridCol w:w="4428"/>
      </w:tblGrid>
      <w:tr w:rsidR="00BD0B60" w:rsidRPr="00783505" w:rsidTr="009D1CD5">
        <w:trPr>
          <w:trHeight w:val="765"/>
        </w:trPr>
        <w:tc>
          <w:tcPr>
            <w:tcW w:w="4428" w:type="dxa"/>
          </w:tcPr>
          <w:p w:rsidR="00BD0B60" w:rsidRPr="009D1CD5" w:rsidRDefault="00BD0B60" w:rsidP="009D1CD5">
            <w:pPr>
              <w:tabs>
                <w:tab w:val="left" w:pos="1440"/>
              </w:tabs>
              <w:ind w:right="-180"/>
              <w:rPr>
                <w:b/>
              </w:rPr>
            </w:pPr>
          </w:p>
          <w:p w:rsidR="00BD0B60" w:rsidRPr="009D1CD5" w:rsidRDefault="00BD0B60" w:rsidP="009D1CD5">
            <w:pPr>
              <w:tabs>
                <w:tab w:val="left" w:pos="1440"/>
              </w:tabs>
              <w:ind w:right="-180"/>
              <w:rPr>
                <w:b/>
              </w:rPr>
            </w:pPr>
            <w:r w:rsidRPr="009D1CD5">
              <w:rPr>
                <w:b/>
              </w:rPr>
              <w:t>Biological agents</w:t>
            </w:r>
          </w:p>
        </w:tc>
        <w:tc>
          <w:tcPr>
            <w:tcW w:w="4428" w:type="dxa"/>
            <w:vAlign w:val="center"/>
          </w:tcPr>
          <w:p w:rsidR="00BD0B60" w:rsidRPr="005310C0" w:rsidRDefault="00BD0B60" w:rsidP="009D1CD5">
            <w:pPr>
              <w:tabs>
                <w:tab w:val="left" w:pos="1440"/>
              </w:tabs>
              <w:ind w:right="-180"/>
              <w:rPr>
                <w:color w:val="808080"/>
              </w:rPr>
            </w:pPr>
            <w:r w:rsidRPr="005310C0">
              <w:rPr>
                <w:color w:val="808080"/>
              </w:rPr>
              <w:t>Agent, strain, concentrations to be used, source info</w:t>
            </w:r>
          </w:p>
        </w:tc>
      </w:tr>
      <w:tr w:rsidR="00BD0B60" w:rsidRPr="00783505" w:rsidTr="009D1CD5">
        <w:trPr>
          <w:trHeight w:val="765"/>
        </w:trPr>
        <w:tc>
          <w:tcPr>
            <w:tcW w:w="4428" w:type="dxa"/>
          </w:tcPr>
          <w:p w:rsidR="00BD0B60" w:rsidRPr="009D1CD5" w:rsidRDefault="00BD0B60" w:rsidP="009D1CD5">
            <w:pPr>
              <w:tabs>
                <w:tab w:val="left" w:pos="1440"/>
              </w:tabs>
              <w:ind w:right="-180"/>
              <w:rPr>
                <w:b/>
              </w:rPr>
            </w:pPr>
          </w:p>
          <w:p w:rsidR="00BD0B60" w:rsidRPr="009D1CD5" w:rsidRDefault="00BD0B60" w:rsidP="009D1CD5">
            <w:pPr>
              <w:tabs>
                <w:tab w:val="left" w:pos="1440"/>
              </w:tabs>
              <w:ind w:right="-180"/>
              <w:rPr>
                <w:b/>
              </w:rPr>
            </w:pPr>
            <w:r w:rsidRPr="009D1CD5">
              <w:rPr>
                <w:b/>
              </w:rPr>
              <w:t xml:space="preserve">Manipulations  </w:t>
            </w:r>
          </w:p>
        </w:tc>
        <w:tc>
          <w:tcPr>
            <w:tcW w:w="4428" w:type="dxa"/>
            <w:vAlign w:val="center"/>
          </w:tcPr>
          <w:p w:rsidR="00BD0B60" w:rsidRPr="005310C0" w:rsidRDefault="00BD0B60" w:rsidP="009D1CD5">
            <w:pPr>
              <w:tabs>
                <w:tab w:val="left" w:pos="1440"/>
              </w:tabs>
              <w:ind w:right="-180"/>
              <w:rPr>
                <w:color w:val="808080"/>
              </w:rPr>
            </w:pPr>
            <w:r w:rsidRPr="005310C0">
              <w:rPr>
                <w:color w:val="808080"/>
              </w:rPr>
              <w:t>Example: Cloning of protein</w:t>
            </w:r>
            <w:r w:rsidR="00942478" w:rsidRPr="005310C0">
              <w:rPr>
                <w:color w:val="808080"/>
              </w:rPr>
              <w:t xml:space="preserve"> X </w:t>
            </w:r>
            <w:r w:rsidRPr="005310C0">
              <w:rPr>
                <w:color w:val="808080"/>
              </w:rPr>
              <w:t>into adenoviral vector</w:t>
            </w:r>
          </w:p>
        </w:tc>
      </w:tr>
      <w:tr w:rsidR="00BD0B60" w:rsidRPr="00783505" w:rsidTr="009D1CD5">
        <w:trPr>
          <w:trHeight w:val="765"/>
        </w:trPr>
        <w:tc>
          <w:tcPr>
            <w:tcW w:w="4428" w:type="dxa"/>
          </w:tcPr>
          <w:p w:rsidR="00BD0B60" w:rsidRPr="009D1CD5" w:rsidRDefault="00BD0B60" w:rsidP="009D1CD5">
            <w:pPr>
              <w:tabs>
                <w:tab w:val="left" w:pos="1440"/>
              </w:tabs>
              <w:ind w:right="-180"/>
              <w:rPr>
                <w:b/>
              </w:rPr>
            </w:pPr>
          </w:p>
          <w:p w:rsidR="00BD0B60" w:rsidRPr="009D1CD5" w:rsidRDefault="00BD0B60" w:rsidP="009D1CD5">
            <w:pPr>
              <w:tabs>
                <w:tab w:val="left" w:pos="1440"/>
              </w:tabs>
              <w:ind w:right="-180"/>
              <w:rPr>
                <w:b/>
              </w:rPr>
            </w:pPr>
            <w:r w:rsidRPr="009D1CD5">
              <w:rPr>
                <w:b/>
              </w:rPr>
              <w:t>Agent characteristics</w:t>
            </w:r>
          </w:p>
        </w:tc>
        <w:tc>
          <w:tcPr>
            <w:tcW w:w="4428" w:type="dxa"/>
            <w:vAlign w:val="center"/>
          </w:tcPr>
          <w:p w:rsidR="00BD0B60" w:rsidRPr="005310C0" w:rsidRDefault="00942478" w:rsidP="009D1CD5">
            <w:pPr>
              <w:tabs>
                <w:tab w:val="left" w:pos="1440"/>
              </w:tabs>
              <w:ind w:right="-180"/>
              <w:rPr>
                <w:color w:val="808080"/>
              </w:rPr>
            </w:pPr>
            <w:r w:rsidRPr="005310C0">
              <w:rPr>
                <w:color w:val="808080"/>
              </w:rPr>
              <w:t xml:space="preserve">Antibiotic resistance?  Toxin producing? Unique strain characteristics? </w:t>
            </w:r>
            <w:r w:rsidR="00E44EF4" w:rsidRPr="005310C0">
              <w:rPr>
                <w:color w:val="808080"/>
              </w:rPr>
              <w:t>Bioengineered safety controls?</w:t>
            </w:r>
          </w:p>
        </w:tc>
      </w:tr>
      <w:tr w:rsidR="00BD0B60" w:rsidRPr="00783505" w:rsidTr="009D1CD5">
        <w:trPr>
          <w:trHeight w:val="765"/>
        </w:trPr>
        <w:tc>
          <w:tcPr>
            <w:tcW w:w="4428" w:type="dxa"/>
          </w:tcPr>
          <w:p w:rsidR="00BD0B60" w:rsidRPr="009D1CD5" w:rsidRDefault="00BD0B60" w:rsidP="009D1CD5">
            <w:pPr>
              <w:tabs>
                <w:tab w:val="left" w:pos="1440"/>
              </w:tabs>
              <w:ind w:right="-180"/>
              <w:rPr>
                <w:b/>
              </w:rPr>
            </w:pPr>
          </w:p>
          <w:p w:rsidR="00BD0B60" w:rsidRPr="009D1CD5" w:rsidRDefault="00BD0B60" w:rsidP="009D1CD5">
            <w:pPr>
              <w:tabs>
                <w:tab w:val="left" w:pos="1440"/>
              </w:tabs>
              <w:ind w:right="-180"/>
              <w:rPr>
                <w:b/>
              </w:rPr>
            </w:pPr>
            <w:r w:rsidRPr="009D1CD5">
              <w:rPr>
                <w:b/>
              </w:rPr>
              <w:t>Source of inserted DNA sequence</w:t>
            </w:r>
          </w:p>
        </w:tc>
        <w:tc>
          <w:tcPr>
            <w:tcW w:w="4428" w:type="dxa"/>
            <w:vAlign w:val="center"/>
          </w:tcPr>
          <w:p w:rsidR="00BD0B60" w:rsidRPr="005310C0" w:rsidRDefault="00942478" w:rsidP="009D1CD5">
            <w:pPr>
              <w:tabs>
                <w:tab w:val="left" w:pos="1440"/>
              </w:tabs>
              <w:ind w:right="-180"/>
              <w:rPr>
                <w:color w:val="808080"/>
              </w:rPr>
            </w:pPr>
            <w:r w:rsidRPr="005310C0">
              <w:rPr>
                <w:color w:val="808080"/>
              </w:rPr>
              <w:t>Please list</w:t>
            </w:r>
          </w:p>
        </w:tc>
      </w:tr>
      <w:tr w:rsidR="00BD0B60" w:rsidRPr="00783505" w:rsidTr="009D1CD5">
        <w:trPr>
          <w:trHeight w:val="765"/>
        </w:trPr>
        <w:tc>
          <w:tcPr>
            <w:tcW w:w="4428" w:type="dxa"/>
          </w:tcPr>
          <w:p w:rsidR="00BD0B60" w:rsidRPr="009D1CD5" w:rsidRDefault="00BD0B60" w:rsidP="009D1CD5">
            <w:pPr>
              <w:tabs>
                <w:tab w:val="left" w:pos="1440"/>
              </w:tabs>
              <w:ind w:right="-180"/>
              <w:rPr>
                <w:b/>
              </w:rPr>
            </w:pPr>
          </w:p>
          <w:p w:rsidR="00BD0B60" w:rsidRPr="009D1CD5" w:rsidRDefault="00BD0B60" w:rsidP="009D1CD5">
            <w:pPr>
              <w:tabs>
                <w:tab w:val="left" w:pos="1440"/>
              </w:tabs>
              <w:ind w:right="-180"/>
              <w:rPr>
                <w:b/>
              </w:rPr>
            </w:pPr>
            <w:r w:rsidRPr="009D1CD5">
              <w:rPr>
                <w:b/>
              </w:rPr>
              <w:t>Nature of inserted DNA sequence</w:t>
            </w:r>
          </w:p>
        </w:tc>
        <w:tc>
          <w:tcPr>
            <w:tcW w:w="4428" w:type="dxa"/>
            <w:vAlign w:val="center"/>
          </w:tcPr>
          <w:p w:rsidR="00BD0B60" w:rsidRPr="005310C0" w:rsidRDefault="00942478" w:rsidP="009D1CD5">
            <w:pPr>
              <w:tabs>
                <w:tab w:val="left" w:pos="1440"/>
              </w:tabs>
              <w:ind w:right="-180"/>
              <w:rPr>
                <w:color w:val="808080"/>
              </w:rPr>
            </w:pPr>
            <w:r w:rsidRPr="005310C0">
              <w:rPr>
                <w:color w:val="808080"/>
              </w:rPr>
              <w:t xml:space="preserve">Example: </w:t>
            </w:r>
            <w:r w:rsidR="00BD0B60" w:rsidRPr="005310C0">
              <w:rPr>
                <w:color w:val="808080"/>
              </w:rPr>
              <w:t>Structural gene</w:t>
            </w:r>
          </w:p>
        </w:tc>
      </w:tr>
      <w:tr w:rsidR="00BD0B60" w:rsidRPr="00783505" w:rsidTr="009D1CD5">
        <w:trPr>
          <w:trHeight w:val="765"/>
        </w:trPr>
        <w:tc>
          <w:tcPr>
            <w:tcW w:w="4428" w:type="dxa"/>
          </w:tcPr>
          <w:p w:rsidR="00BD0B60" w:rsidRPr="009D1CD5" w:rsidRDefault="00BD0B60" w:rsidP="009D1CD5">
            <w:pPr>
              <w:tabs>
                <w:tab w:val="left" w:pos="1440"/>
              </w:tabs>
              <w:ind w:right="-180"/>
              <w:rPr>
                <w:b/>
              </w:rPr>
            </w:pPr>
          </w:p>
          <w:p w:rsidR="00BD0B60" w:rsidRDefault="00BD0B60" w:rsidP="003B2611">
            <w:pPr>
              <w:tabs>
                <w:tab w:val="left" w:pos="1440"/>
              </w:tabs>
              <w:ind w:right="-180"/>
              <w:rPr>
                <w:b/>
              </w:rPr>
            </w:pPr>
            <w:r w:rsidRPr="009D1CD5">
              <w:rPr>
                <w:b/>
              </w:rPr>
              <w:t>Host(s) to be used</w:t>
            </w:r>
            <w:r w:rsidRPr="009D1CD5">
              <w:rPr>
                <w:b/>
                <w:i/>
              </w:rPr>
              <w:t xml:space="preserve"> </w:t>
            </w:r>
            <w:r w:rsidRPr="009D1CD5">
              <w:rPr>
                <w:b/>
              </w:rPr>
              <w:t xml:space="preserve"> </w:t>
            </w:r>
          </w:p>
          <w:p w:rsidR="003B2611" w:rsidRDefault="003B2611" w:rsidP="003B2611">
            <w:pPr>
              <w:tabs>
                <w:tab w:val="left" w:pos="1440"/>
              </w:tabs>
              <w:ind w:right="-180"/>
              <w:rPr>
                <w:b/>
              </w:rPr>
            </w:pPr>
          </w:p>
          <w:p w:rsidR="003B2611" w:rsidRPr="009D1CD5" w:rsidRDefault="003B2611" w:rsidP="003B2611">
            <w:pPr>
              <w:tabs>
                <w:tab w:val="left" w:pos="1440"/>
              </w:tabs>
              <w:ind w:right="-180"/>
              <w:rPr>
                <w:b/>
              </w:rPr>
            </w:pPr>
            <w:r>
              <w:rPr>
                <w:b/>
              </w:rPr>
              <w:t>Vector(s) to be used</w:t>
            </w:r>
          </w:p>
        </w:tc>
        <w:tc>
          <w:tcPr>
            <w:tcW w:w="4428" w:type="dxa"/>
            <w:vAlign w:val="center"/>
          </w:tcPr>
          <w:p w:rsidR="003B2611" w:rsidRDefault="00942478" w:rsidP="009D1CD5">
            <w:pPr>
              <w:tabs>
                <w:tab w:val="left" w:pos="1440"/>
              </w:tabs>
              <w:ind w:right="-180"/>
              <w:rPr>
                <w:color w:val="808080"/>
              </w:rPr>
            </w:pPr>
            <w:r w:rsidRPr="005310C0">
              <w:rPr>
                <w:color w:val="808080"/>
              </w:rPr>
              <w:t>Example: Host -</w:t>
            </w:r>
            <w:r w:rsidR="00BD0B60" w:rsidRPr="005310C0">
              <w:rPr>
                <w:color w:val="808080"/>
              </w:rPr>
              <w:t xml:space="preserve"> rat </w:t>
            </w:r>
            <w:proofErr w:type="spellStart"/>
            <w:r w:rsidR="00BD0B60" w:rsidRPr="005310C0">
              <w:rPr>
                <w:color w:val="808080"/>
              </w:rPr>
              <w:t>cardiomy</w:t>
            </w:r>
            <w:r w:rsidRPr="005310C0">
              <w:rPr>
                <w:color w:val="808080"/>
              </w:rPr>
              <w:t>ocytes</w:t>
            </w:r>
            <w:proofErr w:type="spellEnd"/>
            <w:r w:rsidRPr="005310C0">
              <w:rPr>
                <w:color w:val="808080"/>
              </w:rPr>
              <w:t xml:space="preserve"> and HEK 293; </w:t>
            </w:r>
          </w:p>
          <w:p w:rsidR="003B2611" w:rsidRDefault="003B2611" w:rsidP="009D1CD5">
            <w:pPr>
              <w:tabs>
                <w:tab w:val="left" w:pos="1440"/>
              </w:tabs>
              <w:ind w:right="-180"/>
              <w:rPr>
                <w:color w:val="808080"/>
              </w:rPr>
            </w:pPr>
          </w:p>
          <w:p w:rsidR="00BD0B60" w:rsidRPr="005310C0" w:rsidRDefault="003B2611" w:rsidP="003B2611">
            <w:pPr>
              <w:tabs>
                <w:tab w:val="left" w:pos="1440"/>
              </w:tabs>
              <w:ind w:right="-180"/>
              <w:rPr>
                <w:color w:val="808080"/>
              </w:rPr>
            </w:pPr>
            <w:r>
              <w:rPr>
                <w:color w:val="808080"/>
              </w:rPr>
              <w:t>Example:  V</w:t>
            </w:r>
            <w:r w:rsidR="00942478" w:rsidRPr="005310C0">
              <w:rPr>
                <w:color w:val="808080"/>
              </w:rPr>
              <w:t xml:space="preserve">ector - </w:t>
            </w:r>
            <w:r w:rsidR="00BD0B60" w:rsidRPr="005310C0">
              <w:rPr>
                <w:color w:val="808080"/>
              </w:rPr>
              <w:t>adenovirus serotype V</w:t>
            </w:r>
            <w:r w:rsidR="002106C5">
              <w:rPr>
                <w:color w:val="808080"/>
              </w:rPr>
              <w:t xml:space="preserve"> vector</w:t>
            </w:r>
          </w:p>
        </w:tc>
      </w:tr>
      <w:tr w:rsidR="00BD0B60" w:rsidRPr="00783505" w:rsidTr="009D1CD5">
        <w:trPr>
          <w:trHeight w:val="567"/>
        </w:trPr>
        <w:tc>
          <w:tcPr>
            <w:tcW w:w="4428" w:type="dxa"/>
          </w:tcPr>
          <w:p w:rsidR="00BD0B60" w:rsidRPr="009D1CD5" w:rsidRDefault="00BD0B60" w:rsidP="009D1CD5">
            <w:pPr>
              <w:tabs>
                <w:tab w:val="left" w:pos="1440"/>
              </w:tabs>
              <w:ind w:right="-180"/>
              <w:rPr>
                <w:b/>
              </w:rPr>
            </w:pPr>
          </w:p>
          <w:p w:rsidR="00BD0B60" w:rsidRPr="009D1CD5" w:rsidRDefault="00BD0B60" w:rsidP="009D1CD5">
            <w:pPr>
              <w:tabs>
                <w:tab w:val="left" w:pos="1440"/>
              </w:tabs>
              <w:ind w:right="-180"/>
              <w:rPr>
                <w:b/>
              </w:rPr>
            </w:pPr>
            <w:r w:rsidRPr="009D1CD5">
              <w:rPr>
                <w:b/>
              </w:rPr>
              <w:t>Expression of foreign gene, if so protein produced</w:t>
            </w:r>
          </w:p>
          <w:p w:rsidR="00BD0B60" w:rsidRPr="009D1CD5" w:rsidRDefault="00BD0B60" w:rsidP="009D1CD5">
            <w:pPr>
              <w:tabs>
                <w:tab w:val="left" w:pos="1440"/>
              </w:tabs>
              <w:ind w:right="-180"/>
              <w:rPr>
                <w:b/>
              </w:rPr>
            </w:pPr>
          </w:p>
        </w:tc>
        <w:tc>
          <w:tcPr>
            <w:tcW w:w="4428" w:type="dxa"/>
            <w:vAlign w:val="center"/>
          </w:tcPr>
          <w:p w:rsidR="003B2611" w:rsidRDefault="003B2611" w:rsidP="009D1CD5">
            <w:pPr>
              <w:tabs>
                <w:tab w:val="left" w:pos="1440"/>
              </w:tabs>
              <w:ind w:right="-180"/>
              <w:rPr>
                <w:color w:val="808080"/>
              </w:rPr>
            </w:pPr>
          </w:p>
          <w:p w:rsidR="00BD0B60" w:rsidRPr="005310C0" w:rsidRDefault="00942478" w:rsidP="009D1CD5">
            <w:pPr>
              <w:tabs>
                <w:tab w:val="left" w:pos="1440"/>
              </w:tabs>
              <w:ind w:right="-180"/>
              <w:rPr>
                <w:color w:val="808080"/>
              </w:rPr>
            </w:pPr>
            <w:r w:rsidRPr="005310C0">
              <w:rPr>
                <w:color w:val="808080"/>
              </w:rPr>
              <w:t xml:space="preserve">Example: </w:t>
            </w:r>
            <w:r w:rsidR="00BD0B60" w:rsidRPr="005310C0">
              <w:rPr>
                <w:color w:val="808080"/>
              </w:rPr>
              <w:t xml:space="preserve">Proteins associated with programmed cell death and </w:t>
            </w:r>
            <w:proofErr w:type="spellStart"/>
            <w:r w:rsidR="00BD0B60" w:rsidRPr="005310C0">
              <w:rPr>
                <w:color w:val="808080"/>
              </w:rPr>
              <w:t>cardiolipin</w:t>
            </w:r>
            <w:proofErr w:type="spellEnd"/>
            <w:r w:rsidR="00BD0B60" w:rsidRPr="005310C0">
              <w:rPr>
                <w:color w:val="808080"/>
              </w:rPr>
              <w:t xml:space="preserve"> synthesis: </w:t>
            </w:r>
            <w:proofErr w:type="spellStart"/>
            <w:r w:rsidR="00BD0B60" w:rsidRPr="005310C0">
              <w:rPr>
                <w:color w:val="808080"/>
              </w:rPr>
              <w:t>cardiolipin</w:t>
            </w:r>
            <w:proofErr w:type="spellEnd"/>
            <w:r w:rsidR="00BD0B60" w:rsidRPr="005310C0">
              <w:rPr>
                <w:color w:val="808080"/>
              </w:rPr>
              <w:t xml:space="preserve"> </w:t>
            </w:r>
            <w:proofErr w:type="spellStart"/>
            <w:r w:rsidR="00BD0B60" w:rsidRPr="005310C0">
              <w:rPr>
                <w:color w:val="808080"/>
              </w:rPr>
              <w:t>synthase</w:t>
            </w:r>
            <w:proofErr w:type="spellEnd"/>
            <w:r w:rsidR="00BD0B60" w:rsidRPr="005310C0">
              <w:rPr>
                <w:color w:val="808080"/>
              </w:rPr>
              <w:t xml:space="preserve"> and BLC2</w:t>
            </w:r>
          </w:p>
        </w:tc>
      </w:tr>
      <w:tr w:rsidR="00BD0B60" w:rsidRPr="00783505" w:rsidTr="009D1CD5">
        <w:trPr>
          <w:trHeight w:val="603"/>
        </w:trPr>
        <w:tc>
          <w:tcPr>
            <w:tcW w:w="4428" w:type="dxa"/>
          </w:tcPr>
          <w:p w:rsidR="00BD0B60" w:rsidRPr="009D1CD5" w:rsidRDefault="00BD0B60" w:rsidP="009D1CD5">
            <w:pPr>
              <w:tabs>
                <w:tab w:val="left" w:pos="1440"/>
              </w:tabs>
              <w:ind w:right="-180"/>
              <w:rPr>
                <w:b/>
              </w:rPr>
            </w:pPr>
          </w:p>
          <w:p w:rsidR="00BD0B60" w:rsidRPr="009D1CD5" w:rsidRDefault="00BD0B60" w:rsidP="009D1CD5">
            <w:pPr>
              <w:tabs>
                <w:tab w:val="left" w:pos="1440"/>
              </w:tabs>
              <w:ind w:right="-180"/>
              <w:rPr>
                <w:b/>
              </w:rPr>
            </w:pPr>
            <w:r w:rsidRPr="009D1CD5">
              <w:rPr>
                <w:b/>
              </w:rPr>
              <w:t>BSL Level</w:t>
            </w:r>
          </w:p>
        </w:tc>
        <w:tc>
          <w:tcPr>
            <w:tcW w:w="4428" w:type="dxa"/>
            <w:vAlign w:val="center"/>
          </w:tcPr>
          <w:p w:rsidR="00BD0B60" w:rsidRPr="005310C0" w:rsidRDefault="00BD0B60" w:rsidP="009D1CD5">
            <w:pPr>
              <w:tabs>
                <w:tab w:val="left" w:pos="1440"/>
              </w:tabs>
              <w:ind w:right="-180"/>
              <w:rPr>
                <w:color w:val="808080"/>
              </w:rPr>
            </w:pPr>
            <w:r w:rsidRPr="005310C0">
              <w:rPr>
                <w:color w:val="808080"/>
              </w:rPr>
              <w:t>BSL-</w:t>
            </w:r>
            <w:r w:rsidR="00BE6387" w:rsidRPr="005310C0">
              <w:rPr>
                <w:color w:val="808080"/>
              </w:rPr>
              <w:t>?</w:t>
            </w:r>
          </w:p>
        </w:tc>
      </w:tr>
    </w:tbl>
    <w:p w:rsidR="00E44EF4" w:rsidRPr="00BE6387" w:rsidRDefault="00E44EF4" w:rsidP="00E44EF4">
      <w:pPr>
        <w:tabs>
          <w:tab w:val="left" w:pos="1440"/>
        </w:tabs>
        <w:jc w:val="center"/>
        <w:rPr>
          <w:i/>
          <w:sz w:val="22"/>
        </w:rPr>
      </w:pPr>
      <w:r w:rsidRPr="00BE6387">
        <w:rPr>
          <w:i/>
          <w:sz w:val="22"/>
        </w:rPr>
        <w:t xml:space="preserve">Please copy and paste this table for more space or multiple </w:t>
      </w:r>
      <w:proofErr w:type="spellStart"/>
      <w:r w:rsidR="00BE6387">
        <w:rPr>
          <w:i/>
          <w:sz w:val="22"/>
        </w:rPr>
        <w:t>rDNA</w:t>
      </w:r>
      <w:proofErr w:type="spellEnd"/>
      <w:r w:rsidR="00BE6387">
        <w:rPr>
          <w:i/>
          <w:sz w:val="22"/>
        </w:rPr>
        <w:t xml:space="preserve"> constructs</w:t>
      </w:r>
      <w:r w:rsidRPr="00BE6387">
        <w:rPr>
          <w:i/>
          <w:sz w:val="22"/>
        </w:rPr>
        <w:t>.</w:t>
      </w:r>
    </w:p>
    <w:p w:rsidR="00E44EF4" w:rsidRDefault="00E44EF4" w:rsidP="00E44EF4">
      <w:pPr>
        <w:tabs>
          <w:tab w:val="left" w:pos="1440"/>
        </w:tabs>
        <w:jc w:val="both"/>
        <w:rPr>
          <w:sz w:val="22"/>
        </w:rPr>
      </w:pPr>
    </w:p>
    <w:p w:rsidR="0047008C" w:rsidRDefault="0047008C" w:rsidP="00E44EF4">
      <w:pPr>
        <w:tabs>
          <w:tab w:val="left" w:pos="1440"/>
        </w:tabs>
        <w:jc w:val="both"/>
        <w:rPr>
          <w:b/>
          <w:sz w:val="22"/>
        </w:rPr>
      </w:pPr>
      <w:proofErr w:type="gramStart"/>
      <w:r>
        <w:rPr>
          <w:b/>
          <w:sz w:val="22"/>
        </w:rPr>
        <w:t xml:space="preserve">Applicable Regulations/Guidelines/References: </w:t>
      </w:r>
      <w:r w:rsidR="00C644F5">
        <w:rPr>
          <w:sz w:val="22"/>
          <w:u w:val="single"/>
        </w:rPr>
        <w:t xml:space="preserve">NIH </w:t>
      </w:r>
      <w:r>
        <w:rPr>
          <w:sz w:val="22"/>
          <w:u w:val="single"/>
        </w:rPr>
        <w:t>Guidelines for Research Involving Recombinant DNA Molecules</w:t>
      </w:r>
      <w:r>
        <w:rPr>
          <w:sz w:val="22"/>
        </w:rPr>
        <w:t xml:space="preserve"> (April 2002</w:t>
      </w:r>
      <w:r w:rsidRPr="00D97048">
        <w:rPr>
          <w:sz w:val="22"/>
          <w:szCs w:val="22"/>
        </w:rPr>
        <w:t>) as amended</w:t>
      </w:r>
      <w:r w:rsidR="00C644F5">
        <w:rPr>
          <w:sz w:val="22"/>
        </w:rPr>
        <w:t xml:space="preserve">, </w:t>
      </w:r>
      <w:r>
        <w:rPr>
          <w:sz w:val="22"/>
        </w:rPr>
        <w:t xml:space="preserve">CDC-NIH </w:t>
      </w:r>
      <w:proofErr w:type="spellStart"/>
      <w:r>
        <w:rPr>
          <w:sz w:val="22"/>
          <w:u w:val="single"/>
        </w:rPr>
        <w:t>Biosafety</w:t>
      </w:r>
      <w:proofErr w:type="spellEnd"/>
      <w:r>
        <w:rPr>
          <w:sz w:val="22"/>
          <w:u w:val="single"/>
        </w:rPr>
        <w:t xml:space="preserve"> in Microbiological and Biomedical Laboratories</w:t>
      </w:r>
      <w:r>
        <w:rPr>
          <w:sz w:val="22"/>
        </w:rPr>
        <w:t xml:space="preserve"> (</w:t>
      </w:r>
      <w:r w:rsidR="00B86216">
        <w:rPr>
          <w:sz w:val="22"/>
        </w:rPr>
        <w:t>5</w:t>
      </w:r>
      <w:r w:rsidRPr="006E68EB">
        <w:rPr>
          <w:sz w:val="22"/>
          <w:vertAlign w:val="superscript"/>
        </w:rPr>
        <w:t>th</w:t>
      </w:r>
      <w:r>
        <w:rPr>
          <w:sz w:val="22"/>
        </w:rPr>
        <w:t xml:space="preserve"> </w:t>
      </w:r>
      <w:r w:rsidR="00B86216">
        <w:rPr>
          <w:sz w:val="22"/>
        </w:rPr>
        <w:t>Ed., 2007</w:t>
      </w:r>
      <w:r>
        <w:rPr>
          <w:sz w:val="22"/>
        </w:rPr>
        <w:t xml:space="preserve">), and UTHSC-H </w:t>
      </w:r>
      <w:proofErr w:type="spellStart"/>
      <w:r>
        <w:rPr>
          <w:sz w:val="22"/>
        </w:rPr>
        <w:t>Biosafety</w:t>
      </w:r>
      <w:proofErr w:type="spellEnd"/>
      <w:r>
        <w:rPr>
          <w:sz w:val="22"/>
        </w:rPr>
        <w:t xml:space="preserve"> Manual.</w:t>
      </w:r>
      <w:proofErr w:type="gramEnd"/>
    </w:p>
    <w:p w:rsidR="0047008C" w:rsidRDefault="0047008C" w:rsidP="0047008C">
      <w:pPr>
        <w:tabs>
          <w:tab w:val="left" w:pos="1440"/>
        </w:tabs>
        <w:jc w:val="both"/>
        <w:rPr>
          <w:sz w:val="22"/>
        </w:rPr>
      </w:pPr>
    </w:p>
    <w:p w:rsidR="0047008C" w:rsidRDefault="0047008C" w:rsidP="0047008C">
      <w:pPr>
        <w:tabs>
          <w:tab w:val="left" w:pos="1440"/>
        </w:tabs>
        <w:jc w:val="both"/>
        <w:rPr>
          <w:color w:val="808080"/>
          <w:sz w:val="22"/>
        </w:rPr>
      </w:pPr>
      <w:proofErr w:type="spellStart"/>
      <w:smartTag w:uri="urn:schemas-microsoft-com:office:smarttags" w:element="PersonName">
        <w:r>
          <w:rPr>
            <w:b/>
            <w:sz w:val="22"/>
          </w:rPr>
          <w:lastRenderedPageBreak/>
          <w:t>Biosafety</w:t>
        </w:r>
      </w:smartTag>
      <w:proofErr w:type="spellEnd"/>
      <w:r>
        <w:rPr>
          <w:b/>
          <w:sz w:val="22"/>
        </w:rPr>
        <w:t xml:space="preserve"> Level (BSL):  </w:t>
      </w:r>
      <w:r w:rsidR="00E44EF4" w:rsidRPr="005310C0">
        <w:rPr>
          <w:color w:val="808080"/>
          <w:sz w:val="22"/>
        </w:rPr>
        <w:t>BSL-?</w:t>
      </w:r>
    </w:p>
    <w:p w:rsidR="007213F5" w:rsidRDefault="007213F5" w:rsidP="0047008C">
      <w:pPr>
        <w:tabs>
          <w:tab w:val="left" w:pos="1440"/>
        </w:tabs>
        <w:jc w:val="both"/>
        <w:rPr>
          <w:color w:val="808080"/>
          <w:sz w:val="22"/>
        </w:rPr>
      </w:pPr>
    </w:p>
    <w:p w:rsidR="007213F5" w:rsidRPr="008533CC" w:rsidRDefault="00A42757" w:rsidP="0047008C">
      <w:pPr>
        <w:tabs>
          <w:tab w:val="left" w:pos="1440"/>
        </w:tabs>
        <w:jc w:val="both"/>
        <w:rPr>
          <w:b/>
          <w:sz w:val="22"/>
        </w:rPr>
      </w:pPr>
      <w:r w:rsidRPr="00A42757">
        <w:rPr>
          <w:b/>
          <w:sz w:val="22"/>
        </w:rPr>
        <w:t xml:space="preserve">NIH Guidelines </w:t>
      </w:r>
      <w:r w:rsidRPr="00A42757">
        <w:t>(</w:t>
      </w:r>
      <w:hyperlink r:id="rId5" w:history="1">
        <w:r w:rsidRPr="00A42757">
          <w:rPr>
            <w:rStyle w:val="Hyperlink"/>
            <w:rFonts w:ascii="Times New Roman" w:hAnsi="Times New Roman"/>
          </w:rPr>
          <w:t>http://oba.od.nih.gov/oba/rac/guidelines_02/NIH_Guidelines_Apr_02.htm</w:t>
        </w:r>
      </w:hyperlink>
      <w:r w:rsidRPr="00A42757">
        <w:t xml:space="preserve"> )</w:t>
      </w:r>
      <w:r w:rsidRPr="00A42757">
        <w:rPr>
          <w:b/>
          <w:sz w:val="22"/>
        </w:rPr>
        <w:t>:</w:t>
      </w:r>
    </w:p>
    <w:p w:rsidR="003A7132" w:rsidRPr="00DD2064" w:rsidRDefault="00A42757" w:rsidP="00DD2064">
      <w:pPr>
        <w:rPr>
          <w:color w:val="1F497D"/>
          <w:sz w:val="22"/>
          <w:szCs w:val="22"/>
        </w:rPr>
      </w:pPr>
      <w:r w:rsidRPr="003A7132">
        <w:rPr>
          <w:i/>
          <w:sz w:val="22"/>
        </w:rPr>
        <w:t xml:space="preserve">Please </w:t>
      </w:r>
      <w:r w:rsidR="00F9010C" w:rsidRPr="003A7132">
        <w:rPr>
          <w:i/>
          <w:sz w:val="22"/>
        </w:rPr>
        <w:t xml:space="preserve">refer to the NIH Guidelines for PI’s </w:t>
      </w:r>
      <w:r w:rsidR="003A7132" w:rsidRPr="003A7132">
        <w:rPr>
          <w:i/>
          <w:sz w:val="22"/>
        </w:rPr>
        <w:t xml:space="preserve">document </w:t>
      </w:r>
      <w:r w:rsidR="00F9010C" w:rsidRPr="003A7132">
        <w:rPr>
          <w:i/>
          <w:sz w:val="22"/>
        </w:rPr>
        <w:t>and indicate appropriate section</w:t>
      </w:r>
      <w:r w:rsidR="00BE3A53">
        <w:rPr>
          <w:i/>
          <w:sz w:val="22"/>
        </w:rPr>
        <w:t xml:space="preserve"> </w:t>
      </w:r>
      <w:r w:rsidR="00BE3A53">
        <w:rPr>
          <w:sz w:val="22"/>
        </w:rPr>
        <w:t>(</w:t>
      </w:r>
      <w:hyperlink r:id="rId6" w:history="1">
        <w:r w:rsidR="00DD2064" w:rsidRPr="00DD2064">
          <w:rPr>
            <w:rStyle w:val="Hyperlink"/>
            <w:rFonts w:ascii="Times New Roman" w:hAnsi="Times New Roman"/>
          </w:rPr>
          <w:t>http://www.uth.tmc.edu/safety/biological_safety.html</w:t>
        </w:r>
      </w:hyperlink>
      <w:r w:rsidR="00BE3A53">
        <w:rPr>
          <w:sz w:val="22"/>
        </w:rPr>
        <w:t>)</w:t>
      </w:r>
      <w:r w:rsidR="003A7132">
        <w:rPr>
          <w:sz w:val="22"/>
        </w:rPr>
        <w:t>.</w:t>
      </w:r>
    </w:p>
    <w:p w:rsidR="00DD2064" w:rsidRDefault="00DD2064" w:rsidP="0047008C">
      <w:pPr>
        <w:tabs>
          <w:tab w:val="left" w:pos="1440"/>
        </w:tabs>
        <w:jc w:val="both"/>
        <w:rPr>
          <w:sz w:val="22"/>
        </w:rPr>
      </w:pPr>
    </w:p>
    <w:p w:rsidR="007213F5" w:rsidRPr="008533CC" w:rsidRDefault="00F9010C" w:rsidP="0047008C">
      <w:pPr>
        <w:tabs>
          <w:tab w:val="left" w:pos="1440"/>
        </w:tabs>
        <w:jc w:val="both"/>
        <w:rPr>
          <w:sz w:val="22"/>
        </w:rPr>
      </w:pPr>
      <w:r>
        <w:rPr>
          <w:sz w:val="22"/>
        </w:rPr>
        <w:t>Section III-</w:t>
      </w:r>
    </w:p>
    <w:p w:rsidR="003A7132" w:rsidRDefault="00A42757" w:rsidP="00F0502B">
      <w:pPr>
        <w:rPr>
          <w:b/>
          <w:sz w:val="22"/>
        </w:rPr>
      </w:pPr>
      <w:r w:rsidRPr="00A42757">
        <w:rPr>
          <w:sz w:val="22"/>
        </w:rPr>
        <w:t xml:space="preserve"> </w:t>
      </w:r>
    </w:p>
    <w:p w:rsidR="0047008C" w:rsidRPr="00F0502B" w:rsidRDefault="0047008C" w:rsidP="00F0502B">
      <w:r>
        <w:rPr>
          <w:b/>
          <w:sz w:val="22"/>
        </w:rPr>
        <w:t xml:space="preserve">AWC/CPHS approval:  </w:t>
      </w:r>
      <w:r w:rsidR="0080504E" w:rsidRPr="005310C0">
        <w:rPr>
          <w:i/>
          <w:color w:val="808080"/>
        </w:rPr>
        <w:t>(Please list AWC/CPHS approval numbers</w:t>
      </w:r>
      <w:r w:rsidR="00E53839" w:rsidRPr="005310C0">
        <w:rPr>
          <w:i/>
          <w:color w:val="808080"/>
        </w:rPr>
        <w:t xml:space="preserve"> related to this protocol</w:t>
      </w:r>
      <w:r w:rsidR="0080504E" w:rsidRPr="005310C0">
        <w:rPr>
          <w:i/>
          <w:color w:val="808080"/>
        </w:rPr>
        <w:t>)</w:t>
      </w:r>
    </w:p>
    <w:p w:rsidR="0047008C" w:rsidRPr="005310C0" w:rsidRDefault="0047008C" w:rsidP="0047008C">
      <w:pPr>
        <w:jc w:val="both"/>
        <w:rPr>
          <w:color w:val="808080"/>
          <w:sz w:val="22"/>
        </w:rPr>
      </w:pPr>
    </w:p>
    <w:p w:rsidR="0047008C" w:rsidRDefault="0047008C" w:rsidP="0047008C">
      <w:pPr>
        <w:jc w:val="both"/>
        <w:rPr>
          <w:i/>
          <w:color w:val="C0C0C0"/>
        </w:rPr>
      </w:pPr>
      <w:r>
        <w:rPr>
          <w:b/>
          <w:sz w:val="22"/>
        </w:rPr>
        <w:t xml:space="preserve">Personnel: </w:t>
      </w:r>
      <w:r w:rsidR="00E549BD" w:rsidRPr="005310C0">
        <w:rPr>
          <w:i/>
          <w:color w:val="808080"/>
        </w:rPr>
        <w:t>(Please list each person who will be participating on the project along with a summary of education, experience and training as it relates to the use of the proposed biological agents. Please indicate where applicable all persons not employed through UTHSC-Houston.)</w:t>
      </w:r>
    </w:p>
    <w:p w:rsidR="0047008C" w:rsidRDefault="0047008C" w:rsidP="0047008C">
      <w:pPr>
        <w:jc w:val="both"/>
        <w:rPr>
          <w:b/>
          <w:sz w:val="22"/>
        </w:rPr>
      </w:pPr>
    </w:p>
    <w:p w:rsidR="0047008C" w:rsidRDefault="0047008C" w:rsidP="0047008C">
      <w:pPr>
        <w:jc w:val="both"/>
        <w:rPr>
          <w:sz w:val="22"/>
        </w:rPr>
      </w:pPr>
      <w:r>
        <w:rPr>
          <w:b/>
          <w:sz w:val="22"/>
        </w:rPr>
        <w:t xml:space="preserve">Protective equipment: </w:t>
      </w:r>
      <w:r w:rsidR="00F31600" w:rsidRPr="005310C0">
        <w:rPr>
          <w:i/>
          <w:color w:val="808080"/>
          <w:sz w:val="22"/>
        </w:rPr>
        <w:t>(</w:t>
      </w:r>
      <w:r w:rsidR="00F31600" w:rsidRPr="005310C0">
        <w:rPr>
          <w:i/>
          <w:color w:val="808080"/>
        </w:rPr>
        <w:t>Please provide a summary of your intended personal protective equipment including locations and certification dates for biological safety cabinets.)</w:t>
      </w:r>
      <w:r w:rsidR="00B706E2" w:rsidRPr="00B706E2">
        <w:rPr>
          <w:sz w:val="24"/>
        </w:rPr>
        <w:t xml:space="preserve"> </w:t>
      </w:r>
    </w:p>
    <w:p w:rsidR="005310C0" w:rsidRDefault="005310C0" w:rsidP="002779CA">
      <w:pPr>
        <w:jc w:val="both"/>
        <w:rPr>
          <w:b/>
          <w:sz w:val="22"/>
        </w:rPr>
      </w:pPr>
    </w:p>
    <w:p w:rsidR="002779CA" w:rsidRPr="005310C0" w:rsidRDefault="0047008C" w:rsidP="002779CA">
      <w:pPr>
        <w:jc w:val="both"/>
        <w:rPr>
          <w:color w:val="808080"/>
          <w:sz w:val="24"/>
        </w:rPr>
      </w:pPr>
      <w:r>
        <w:rPr>
          <w:b/>
          <w:sz w:val="22"/>
        </w:rPr>
        <w:t xml:space="preserve">Location of work:  </w:t>
      </w:r>
      <w:r w:rsidR="00F31600" w:rsidRPr="005310C0">
        <w:rPr>
          <w:i/>
          <w:color w:val="808080"/>
        </w:rPr>
        <w:t xml:space="preserve">(Room #’s for all work areas, storage, </w:t>
      </w:r>
      <w:r w:rsidR="00E53839" w:rsidRPr="005310C0">
        <w:rPr>
          <w:i/>
          <w:color w:val="808080"/>
        </w:rPr>
        <w:t xml:space="preserve">animal housing, </w:t>
      </w:r>
      <w:r w:rsidR="00F31600" w:rsidRPr="005310C0">
        <w:rPr>
          <w:i/>
          <w:color w:val="808080"/>
        </w:rPr>
        <w:t>autoclave locations, and BSC locations)</w:t>
      </w:r>
      <w:r w:rsidR="002779CA" w:rsidRPr="005310C0">
        <w:rPr>
          <w:color w:val="808080"/>
          <w:sz w:val="24"/>
        </w:rPr>
        <w:t xml:space="preserve"> </w:t>
      </w:r>
    </w:p>
    <w:p w:rsidR="0047008C" w:rsidRDefault="0047008C" w:rsidP="0047008C">
      <w:pPr>
        <w:jc w:val="both"/>
        <w:rPr>
          <w:sz w:val="22"/>
        </w:rPr>
      </w:pPr>
    </w:p>
    <w:p w:rsidR="0047008C" w:rsidRPr="00ED1B1C" w:rsidRDefault="0047008C" w:rsidP="0047008C">
      <w:pPr>
        <w:jc w:val="both"/>
        <w:rPr>
          <w:color w:val="C0C0C0"/>
          <w:sz w:val="22"/>
        </w:rPr>
      </w:pPr>
      <w:r>
        <w:rPr>
          <w:b/>
          <w:sz w:val="22"/>
        </w:rPr>
        <w:t xml:space="preserve">Biological waste disposal: </w:t>
      </w:r>
      <w:r w:rsidR="00F31600">
        <w:t xml:space="preserve"> </w:t>
      </w:r>
      <w:r w:rsidR="00F31600" w:rsidRPr="005310C0">
        <w:rPr>
          <w:i/>
          <w:color w:val="808080"/>
        </w:rPr>
        <w:t xml:space="preserve">(Describe waste disposal / disinfection practices and methods for transport of </w:t>
      </w:r>
      <w:r w:rsidR="00E53839" w:rsidRPr="005310C0">
        <w:rPr>
          <w:i/>
          <w:color w:val="808080"/>
        </w:rPr>
        <w:t>waste</w:t>
      </w:r>
      <w:r w:rsidR="00F31600" w:rsidRPr="005310C0">
        <w:rPr>
          <w:i/>
          <w:color w:val="808080"/>
        </w:rPr>
        <w:t xml:space="preserve"> through the facility for disposal.)</w:t>
      </w:r>
      <w:r w:rsidR="002779CA">
        <w:rPr>
          <w:i/>
          <w:color w:val="C0C0C0"/>
        </w:rPr>
        <w:t xml:space="preserve"> </w:t>
      </w:r>
    </w:p>
    <w:p w:rsidR="0047008C" w:rsidRDefault="0047008C" w:rsidP="0047008C">
      <w:pPr>
        <w:jc w:val="both"/>
        <w:rPr>
          <w:sz w:val="22"/>
        </w:rPr>
      </w:pPr>
    </w:p>
    <w:p w:rsidR="0047008C" w:rsidRDefault="0047008C" w:rsidP="0047008C">
      <w:pPr>
        <w:jc w:val="both"/>
        <w:rPr>
          <w:sz w:val="22"/>
        </w:rPr>
      </w:pPr>
      <w:r>
        <w:rPr>
          <w:b/>
          <w:sz w:val="22"/>
        </w:rPr>
        <w:t xml:space="preserve">Lab Status: </w:t>
      </w:r>
      <w:r w:rsidR="00F31600" w:rsidRPr="005310C0">
        <w:rPr>
          <w:i/>
          <w:color w:val="808080"/>
          <w:sz w:val="22"/>
        </w:rPr>
        <w:t xml:space="preserve">(To be determined by </w:t>
      </w:r>
      <w:smartTag w:uri="urn:schemas-microsoft-com:office:smarttags" w:element="PersonName">
        <w:r w:rsidR="00F31600" w:rsidRPr="005310C0">
          <w:rPr>
            <w:i/>
            <w:color w:val="808080"/>
            <w:sz w:val="22"/>
          </w:rPr>
          <w:t>EH&amp;S</w:t>
        </w:r>
      </w:smartTag>
      <w:r w:rsidR="00F31600" w:rsidRPr="005310C0">
        <w:rPr>
          <w:i/>
          <w:color w:val="808080"/>
          <w:sz w:val="22"/>
        </w:rPr>
        <w:t>)</w:t>
      </w:r>
    </w:p>
    <w:p w:rsidR="0047008C" w:rsidRDefault="0047008C" w:rsidP="0047008C">
      <w:pPr>
        <w:jc w:val="both"/>
        <w:rPr>
          <w:sz w:val="22"/>
        </w:rPr>
      </w:pPr>
    </w:p>
    <w:p w:rsidR="0047008C" w:rsidRPr="005310C0" w:rsidRDefault="0047008C" w:rsidP="0047008C">
      <w:pPr>
        <w:jc w:val="both"/>
        <w:rPr>
          <w:bCs/>
          <w:i/>
          <w:color w:val="808080"/>
          <w:sz w:val="22"/>
        </w:rPr>
      </w:pPr>
      <w:r>
        <w:rPr>
          <w:b/>
          <w:bCs/>
          <w:sz w:val="22"/>
        </w:rPr>
        <w:t>Shipping Infectious Substances (if any):</w:t>
      </w:r>
      <w:r w:rsidR="0080504E">
        <w:rPr>
          <w:b/>
          <w:bCs/>
          <w:sz w:val="22"/>
        </w:rPr>
        <w:t xml:space="preserve"> </w:t>
      </w:r>
      <w:r w:rsidR="0080504E" w:rsidRPr="005310C0">
        <w:rPr>
          <w:bCs/>
          <w:i/>
          <w:color w:val="808080"/>
        </w:rPr>
        <w:t xml:space="preserve">(Please indicate whether you intend </w:t>
      </w:r>
      <w:r w:rsidR="00E44EF4" w:rsidRPr="005310C0">
        <w:rPr>
          <w:bCs/>
          <w:i/>
          <w:color w:val="808080"/>
        </w:rPr>
        <w:t xml:space="preserve">to ship or receive infectious </w:t>
      </w:r>
      <w:r w:rsidR="00E53839" w:rsidRPr="005310C0">
        <w:rPr>
          <w:bCs/>
          <w:i/>
          <w:color w:val="808080"/>
        </w:rPr>
        <w:t>substances.  Please note crossing any public</w:t>
      </w:r>
      <w:r w:rsidR="002A7745" w:rsidRPr="005310C0">
        <w:rPr>
          <w:bCs/>
          <w:i/>
          <w:color w:val="808080"/>
        </w:rPr>
        <w:t xml:space="preserve"> road is considered shipping, and</w:t>
      </w:r>
      <w:r w:rsidR="00E53839" w:rsidRPr="005310C0">
        <w:rPr>
          <w:bCs/>
          <w:i/>
          <w:color w:val="808080"/>
        </w:rPr>
        <w:t xml:space="preserve"> this includes hand carrying samples to or from UT- MDACC.</w:t>
      </w:r>
      <w:r w:rsidR="0080504E" w:rsidRPr="005310C0">
        <w:rPr>
          <w:bCs/>
          <w:i/>
          <w:color w:val="808080"/>
        </w:rPr>
        <w:t>)</w:t>
      </w:r>
    </w:p>
    <w:p w:rsidR="0047008C" w:rsidRDefault="0047008C" w:rsidP="0047008C">
      <w:pPr>
        <w:jc w:val="both"/>
        <w:rPr>
          <w:sz w:val="22"/>
        </w:rPr>
      </w:pPr>
    </w:p>
    <w:p w:rsidR="0047008C" w:rsidRPr="005310C0" w:rsidRDefault="0047008C" w:rsidP="0047008C">
      <w:pPr>
        <w:jc w:val="both"/>
        <w:rPr>
          <w:i/>
          <w:color w:val="808080"/>
        </w:rPr>
      </w:pPr>
      <w:r>
        <w:rPr>
          <w:b/>
          <w:sz w:val="22"/>
        </w:rPr>
        <w:t xml:space="preserve">Conditions (if any):  </w:t>
      </w:r>
      <w:r w:rsidR="0080504E" w:rsidRPr="005310C0">
        <w:rPr>
          <w:i/>
          <w:color w:val="808080"/>
          <w:sz w:val="22"/>
        </w:rPr>
        <w:t>(</w:t>
      </w:r>
      <w:r w:rsidR="0080504E" w:rsidRPr="005310C0">
        <w:rPr>
          <w:i/>
          <w:color w:val="808080"/>
        </w:rPr>
        <w:t xml:space="preserve">To be determined by IBC and </w:t>
      </w:r>
      <w:smartTag w:uri="urn:schemas-microsoft-com:office:smarttags" w:element="PersonName">
        <w:r w:rsidR="0080504E" w:rsidRPr="005310C0">
          <w:rPr>
            <w:i/>
            <w:color w:val="808080"/>
          </w:rPr>
          <w:t>EH&amp;S</w:t>
        </w:r>
      </w:smartTag>
      <w:r w:rsidR="0080504E" w:rsidRPr="005310C0">
        <w:rPr>
          <w:i/>
          <w:color w:val="808080"/>
        </w:rPr>
        <w:t xml:space="preserve">.  Required training such as Basic Lab Clinical Safety and </w:t>
      </w:r>
      <w:proofErr w:type="spellStart"/>
      <w:r w:rsidR="0080504E" w:rsidRPr="005310C0">
        <w:rPr>
          <w:i/>
          <w:color w:val="808080"/>
        </w:rPr>
        <w:t>Bloodborne</w:t>
      </w:r>
      <w:proofErr w:type="spellEnd"/>
      <w:r w:rsidR="0080504E" w:rsidRPr="005310C0">
        <w:rPr>
          <w:i/>
          <w:color w:val="808080"/>
        </w:rPr>
        <w:t xml:space="preserve"> Pathogens training are most often cited here.)</w:t>
      </w:r>
    </w:p>
    <w:p w:rsidR="0080504E" w:rsidRDefault="0080504E" w:rsidP="0047008C">
      <w:pPr>
        <w:tabs>
          <w:tab w:val="left" w:pos="1440"/>
        </w:tabs>
        <w:jc w:val="both"/>
        <w:rPr>
          <w:b/>
          <w:sz w:val="22"/>
        </w:rPr>
      </w:pPr>
    </w:p>
    <w:p w:rsidR="0047008C" w:rsidRPr="005310C0" w:rsidRDefault="0047008C" w:rsidP="0047008C">
      <w:pPr>
        <w:tabs>
          <w:tab w:val="left" w:pos="1440"/>
        </w:tabs>
        <w:jc w:val="both"/>
        <w:rPr>
          <w:i/>
          <w:color w:val="808080"/>
          <w:sz w:val="22"/>
        </w:rPr>
      </w:pPr>
      <w:r>
        <w:rPr>
          <w:b/>
          <w:sz w:val="22"/>
        </w:rPr>
        <w:t>Date received (for review):</w:t>
      </w:r>
      <w:r>
        <w:rPr>
          <w:sz w:val="22"/>
        </w:rPr>
        <w:t xml:space="preserve"> </w:t>
      </w:r>
      <w:r w:rsidR="0080504E" w:rsidRPr="005310C0">
        <w:rPr>
          <w:i/>
          <w:color w:val="808080"/>
        </w:rPr>
        <w:t xml:space="preserve">(Date application is received by </w:t>
      </w:r>
      <w:smartTag w:uri="urn:schemas-microsoft-com:office:smarttags" w:element="PersonName">
        <w:r w:rsidR="0080504E" w:rsidRPr="005310C0">
          <w:rPr>
            <w:i/>
            <w:color w:val="808080"/>
          </w:rPr>
          <w:t>EH&amp;S</w:t>
        </w:r>
      </w:smartTag>
      <w:r w:rsidR="0080504E" w:rsidRPr="005310C0">
        <w:rPr>
          <w:i/>
          <w:color w:val="808080"/>
        </w:rPr>
        <w:t>.)</w:t>
      </w:r>
    </w:p>
    <w:p w:rsidR="0047008C" w:rsidRDefault="0047008C" w:rsidP="0047008C">
      <w:pPr>
        <w:tabs>
          <w:tab w:val="left" w:pos="1440"/>
        </w:tabs>
        <w:jc w:val="both"/>
        <w:rPr>
          <w:sz w:val="22"/>
        </w:rPr>
      </w:pPr>
    </w:p>
    <w:p w:rsidR="0047008C" w:rsidRPr="005310C0" w:rsidRDefault="0047008C" w:rsidP="000870B6">
      <w:pPr>
        <w:tabs>
          <w:tab w:val="left" w:pos="1440"/>
        </w:tabs>
        <w:jc w:val="both"/>
        <w:rPr>
          <w:color w:val="808080"/>
        </w:rPr>
      </w:pPr>
      <w:r>
        <w:rPr>
          <w:b/>
          <w:sz w:val="22"/>
        </w:rPr>
        <w:t xml:space="preserve">Projected start date: </w:t>
      </w:r>
      <w:r w:rsidR="0080504E" w:rsidRPr="005310C0">
        <w:rPr>
          <w:i/>
          <w:color w:val="808080"/>
        </w:rPr>
        <w:t>(Your projected start date.)</w:t>
      </w:r>
    </w:p>
    <w:sectPr w:rsidR="0047008C" w:rsidRPr="005310C0" w:rsidSect="00815F69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070D"/>
    <w:multiLevelType w:val="hybridMultilevel"/>
    <w:tmpl w:val="6B004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30C3"/>
    <w:multiLevelType w:val="hybridMultilevel"/>
    <w:tmpl w:val="A9407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C4330F"/>
    <w:multiLevelType w:val="hybridMultilevel"/>
    <w:tmpl w:val="D520AE70"/>
    <w:lvl w:ilvl="0" w:tplc="6BFABBEC">
      <w:start w:val="4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3453B"/>
    <w:rsid w:val="000870B6"/>
    <w:rsid w:val="000A2730"/>
    <w:rsid w:val="00112C86"/>
    <w:rsid w:val="0013453B"/>
    <w:rsid w:val="002106C5"/>
    <w:rsid w:val="0025583D"/>
    <w:rsid w:val="002779CA"/>
    <w:rsid w:val="002A7745"/>
    <w:rsid w:val="0035140D"/>
    <w:rsid w:val="00375ADF"/>
    <w:rsid w:val="00381B16"/>
    <w:rsid w:val="003A7132"/>
    <w:rsid w:val="003B2611"/>
    <w:rsid w:val="003C6D39"/>
    <w:rsid w:val="003D0155"/>
    <w:rsid w:val="003D2C72"/>
    <w:rsid w:val="00413832"/>
    <w:rsid w:val="00417AED"/>
    <w:rsid w:val="004449C0"/>
    <w:rsid w:val="0047008C"/>
    <w:rsid w:val="00471704"/>
    <w:rsid w:val="004860AD"/>
    <w:rsid w:val="005310C0"/>
    <w:rsid w:val="00556D9E"/>
    <w:rsid w:val="00585F83"/>
    <w:rsid w:val="005A2F50"/>
    <w:rsid w:val="006371D1"/>
    <w:rsid w:val="006F1B10"/>
    <w:rsid w:val="007213F5"/>
    <w:rsid w:val="00736B7E"/>
    <w:rsid w:val="007B3D07"/>
    <w:rsid w:val="0080010A"/>
    <w:rsid w:val="0080504E"/>
    <w:rsid w:val="00815F69"/>
    <w:rsid w:val="008533CC"/>
    <w:rsid w:val="008A620E"/>
    <w:rsid w:val="00903A07"/>
    <w:rsid w:val="0093604A"/>
    <w:rsid w:val="00942478"/>
    <w:rsid w:val="009909C8"/>
    <w:rsid w:val="009C6B58"/>
    <w:rsid w:val="009D18D4"/>
    <w:rsid w:val="009D1CD5"/>
    <w:rsid w:val="009F1266"/>
    <w:rsid w:val="00A42757"/>
    <w:rsid w:val="00A47874"/>
    <w:rsid w:val="00AB148B"/>
    <w:rsid w:val="00AF545C"/>
    <w:rsid w:val="00B36777"/>
    <w:rsid w:val="00B706E2"/>
    <w:rsid w:val="00B86216"/>
    <w:rsid w:val="00BD0B60"/>
    <w:rsid w:val="00BE3A53"/>
    <w:rsid w:val="00BE6387"/>
    <w:rsid w:val="00C24B03"/>
    <w:rsid w:val="00C33FAC"/>
    <w:rsid w:val="00C4161A"/>
    <w:rsid w:val="00C644F5"/>
    <w:rsid w:val="00DD2064"/>
    <w:rsid w:val="00E44EF4"/>
    <w:rsid w:val="00E53839"/>
    <w:rsid w:val="00E549BD"/>
    <w:rsid w:val="00E97F41"/>
    <w:rsid w:val="00ED1B1C"/>
    <w:rsid w:val="00EE3045"/>
    <w:rsid w:val="00EE6789"/>
    <w:rsid w:val="00F0502B"/>
    <w:rsid w:val="00F31600"/>
    <w:rsid w:val="00F56ECD"/>
    <w:rsid w:val="00F9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53B"/>
  </w:style>
  <w:style w:type="paragraph" w:styleId="Heading3">
    <w:name w:val="heading 3"/>
    <w:basedOn w:val="Normal"/>
    <w:next w:val="Normal"/>
    <w:link w:val="Heading3Char"/>
    <w:qFormat/>
    <w:rsid w:val="00F0502B"/>
    <w:pPr>
      <w:keepNext/>
      <w:ind w:left="-36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7008C"/>
    <w:pPr>
      <w:jc w:val="center"/>
    </w:pPr>
    <w:rPr>
      <w:b/>
      <w:sz w:val="24"/>
    </w:rPr>
  </w:style>
  <w:style w:type="table" w:styleId="TableGrid">
    <w:name w:val="Table Grid"/>
    <w:basedOn w:val="TableNormal"/>
    <w:rsid w:val="00BD0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2779CA"/>
    <w:rPr>
      <w:sz w:val="16"/>
      <w:szCs w:val="16"/>
    </w:rPr>
  </w:style>
  <w:style w:type="paragraph" w:styleId="CommentText">
    <w:name w:val="annotation text"/>
    <w:basedOn w:val="Normal"/>
    <w:semiHidden/>
    <w:rsid w:val="002779CA"/>
  </w:style>
  <w:style w:type="paragraph" w:styleId="CommentSubject">
    <w:name w:val="annotation subject"/>
    <w:basedOn w:val="CommentText"/>
    <w:next w:val="CommentText"/>
    <w:semiHidden/>
    <w:rsid w:val="002779CA"/>
    <w:rPr>
      <w:b/>
      <w:bCs/>
    </w:rPr>
  </w:style>
  <w:style w:type="paragraph" w:styleId="BalloonText">
    <w:name w:val="Balloon Text"/>
    <w:basedOn w:val="Normal"/>
    <w:semiHidden/>
    <w:rsid w:val="002779C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0502B"/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F05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D39"/>
    <w:rPr>
      <w:rFonts w:ascii="Arial" w:hAnsi="Arial"/>
      <w:strike w:val="0"/>
      <w:dstrike w:val="0"/>
      <w:color w:val="0000FF"/>
      <w:sz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h.tmc.edu/safety/biological_safety.html" TargetMode="External"/><Relationship Id="rId5" Type="http://schemas.openxmlformats.org/officeDocument/2006/relationships/hyperlink" Target="http://oba.od.nih.gov/oba/rac/guidelines_02/NIH_Guidelines_Apr_0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517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BIOSAFETY COMMITTEE APPLICATION FORM INSTRUCTIONS</vt:lpstr>
    </vt:vector>
  </TitlesOfParts>
  <Company>UTHSC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BIOSAFETY COMMITTEE APPLICATION FORM INSTRUCTIONS</dc:title>
  <dc:subject/>
  <dc:creator>rtorres</dc:creator>
  <cp:keywords/>
  <dc:description/>
  <cp:lastModifiedBy>rwright</cp:lastModifiedBy>
  <cp:revision>17</cp:revision>
  <dcterms:created xsi:type="dcterms:W3CDTF">2008-12-04T18:21:00Z</dcterms:created>
  <dcterms:modified xsi:type="dcterms:W3CDTF">2009-02-18T18:35:00Z</dcterms:modified>
</cp:coreProperties>
</file>